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3F5" w:rsidRPr="00D3239B" w:rsidRDefault="005F23F5" w:rsidP="005F23F5">
      <w:pPr>
        <w:spacing w:line="240" w:lineRule="auto"/>
        <w:jc w:val="center"/>
        <w:rPr>
          <w:sz w:val="28"/>
          <w:szCs w:val="28"/>
        </w:rPr>
      </w:pPr>
      <w:r w:rsidRPr="00D3239B">
        <w:rPr>
          <w:sz w:val="28"/>
          <w:szCs w:val="28"/>
        </w:rPr>
        <w:t>Rostlinolékařský portál – pomocník v zemědělské praxi</w:t>
      </w:r>
      <w:r>
        <w:rPr>
          <w:sz w:val="28"/>
          <w:szCs w:val="28"/>
        </w:rPr>
        <w:t xml:space="preserve"> (</w:t>
      </w:r>
      <w:r w:rsidR="008B2F69">
        <w:rPr>
          <w:sz w:val="28"/>
          <w:szCs w:val="28"/>
        </w:rPr>
        <w:t>6</w:t>
      </w:r>
      <w:r>
        <w:rPr>
          <w:sz w:val="28"/>
          <w:szCs w:val="28"/>
        </w:rPr>
        <w:t>)</w:t>
      </w:r>
    </w:p>
    <w:p w:rsidR="005F23F5" w:rsidRDefault="005F23F5" w:rsidP="005F23F5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Výskyty škodlivých organismů a jejich prognóza</w:t>
      </w:r>
    </w:p>
    <w:p w:rsidR="005F23F5" w:rsidRPr="00933A65" w:rsidRDefault="005F23F5" w:rsidP="005F23F5">
      <w:pPr>
        <w:spacing w:line="240" w:lineRule="auto"/>
        <w:jc w:val="center"/>
        <w:rPr>
          <w:b/>
          <w:sz w:val="20"/>
          <w:szCs w:val="20"/>
        </w:rPr>
      </w:pPr>
    </w:p>
    <w:p w:rsidR="005F23F5" w:rsidRPr="00D3239B" w:rsidRDefault="005F23F5" w:rsidP="005F23F5">
      <w:pPr>
        <w:spacing w:line="240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Phytosanitary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Portal</w:t>
      </w:r>
      <w:proofErr w:type="spellEnd"/>
      <w:r w:rsidRPr="00D3239B"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agriculture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practice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assistant</w:t>
      </w:r>
      <w:proofErr w:type="spellEnd"/>
      <w:r>
        <w:rPr>
          <w:sz w:val="28"/>
          <w:szCs w:val="28"/>
        </w:rPr>
        <w:t xml:space="preserve">; No. </w:t>
      </w:r>
      <w:r w:rsidR="008B2F69">
        <w:rPr>
          <w:sz w:val="28"/>
          <w:szCs w:val="28"/>
        </w:rPr>
        <w:t>6</w:t>
      </w:r>
    </w:p>
    <w:p w:rsidR="005F23F5" w:rsidRPr="00D3239B" w:rsidRDefault="008B2F69" w:rsidP="005F23F5">
      <w:pPr>
        <w:spacing w:line="240" w:lineRule="auto"/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O</w:t>
      </w:r>
      <w:r w:rsidR="00580384">
        <w:rPr>
          <w:b/>
          <w:sz w:val="24"/>
          <w:szCs w:val="24"/>
        </w:rPr>
        <w:t>ccurrences</w:t>
      </w:r>
      <w:proofErr w:type="spellEnd"/>
      <w:r w:rsidR="00580384">
        <w:rPr>
          <w:b/>
          <w:sz w:val="24"/>
          <w:szCs w:val="24"/>
        </w:rPr>
        <w:t xml:space="preserve"> </w:t>
      </w:r>
      <w:proofErr w:type="spellStart"/>
      <w:r w:rsidR="00580384">
        <w:rPr>
          <w:b/>
          <w:sz w:val="24"/>
          <w:szCs w:val="24"/>
        </w:rPr>
        <w:t>of</w:t>
      </w:r>
      <w:proofErr w:type="spellEnd"/>
      <w:r w:rsidR="00580384">
        <w:rPr>
          <w:b/>
          <w:sz w:val="24"/>
          <w:szCs w:val="24"/>
        </w:rPr>
        <w:t xml:space="preserve"> </w:t>
      </w:r>
      <w:proofErr w:type="spellStart"/>
      <w:r w:rsidR="00580384">
        <w:rPr>
          <w:b/>
          <w:sz w:val="24"/>
          <w:szCs w:val="24"/>
        </w:rPr>
        <w:t>the</w:t>
      </w:r>
      <w:proofErr w:type="spellEnd"/>
      <w:r w:rsidR="00580384">
        <w:rPr>
          <w:b/>
          <w:sz w:val="24"/>
          <w:szCs w:val="24"/>
        </w:rPr>
        <w:t xml:space="preserve"> </w:t>
      </w:r>
      <w:proofErr w:type="spellStart"/>
      <w:r w:rsidR="00580384">
        <w:rPr>
          <w:b/>
          <w:sz w:val="24"/>
          <w:szCs w:val="24"/>
        </w:rPr>
        <w:t>harmfull</w:t>
      </w:r>
      <w:proofErr w:type="spellEnd"/>
      <w:r w:rsidR="00580384">
        <w:rPr>
          <w:b/>
          <w:sz w:val="24"/>
          <w:szCs w:val="24"/>
        </w:rPr>
        <w:t xml:space="preserve"> </w:t>
      </w:r>
      <w:proofErr w:type="spellStart"/>
      <w:r w:rsidR="00580384">
        <w:rPr>
          <w:b/>
          <w:sz w:val="24"/>
          <w:szCs w:val="24"/>
        </w:rPr>
        <w:t>organisms</w:t>
      </w:r>
      <w:proofErr w:type="spellEnd"/>
      <w:r w:rsidR="00580384">
        <w:rPr>
          <w:b/>
          <w:sz w:val="24"/>
          <w:szCs w:val="24"/>
        </w:rPr>
        <w:t xml:space="preserve"> </w:t>
      </w:r>
      <w:proofErr w:type="spellStart"/>
      <w:r w:rsidR="00580384">
        <w:rPr>
          <w:b/>
          <w:sz w:val="24"/>
          <w:szCs w:val="24"/>
        </w:rPr>
        <w:t>and</w:t>
      </w:r>
      <w:proofErr w:type="spellEnd"/>
      <w:r w:rsidR="00580384">
        <w:rPr>
          <w:b/>
          <w:sz w:val="24"/>
          <w:szCs w:val="24"/>
        </w:rPr>
        <w:t xml:space="preserve"> </w:t>
      </w:r>
      <w:proofErr w:type="spellStart"/>
      <w:r w:rsidR="00580384">
        <w:rPr>
          <w:b/>
          <w:sz w:val="24"/>
          <w:szCs w:val="24"/>
        </w:rPr>
        <w:t>their</w:t>
      </w:r>
      <w:proofErr w:type="spellEnd"/>
      <w:r w:rsidR="00580384"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</w:t>
      </w:r>
      <w:r w:rsidR="005F23F5">
        <w:rPr>
          <w:b/>
          <w:sz w:val="24"/>
          <w:szCs w:val="24"/>
        </w:rPr>
        <w:t>ro</w:t>
      </w:r>
      <w:r w:rsidR="00580384">
        <w:rPr>
          <w:b/>
          <w:sz w:val="24"/>
          <w:szCs w:val="24"/>
        </w:rPr>
        <w:t>gnosis</w:t>
      </w:r>
      <w:proofErr w:type="spellEnd"/>
    </w:p>
    <w:p w:rsidR="005F23F5" w:rsidRDefault="00580384" w:rsidP="00580384">
      <w:pPr>
        <w:pStyle w:val="Odstavecseseznamem"/>
        <w:tabs>
          <w:tab w:val="left" w:pos="7537"/>
        </w:tabs>
        <w:ind w:left="0" w:right="-1"/>
        <w:jc w:val="both"/>
        <w:rPr>
          <w:rFonts w:cstheme="minorHAnsi"/>
          <w:b/>
          <w:color w:val="000000"/>
          <w:shd w:val="clear" w:color="auto" w:fill="FFFFFF"/>
        </w:rPr>
      </w:pPr>
      <w:r>
        <w:rPr>
          <w:rFonts w:cstheme="minorHAnsi"/>
          <w:b/>
          <w:color w:val="000000"/>
          <w:shd w:val="clear" w:color="auto" w:fill="FFFFFF"/>
        </w:rPr>
        <w:tab/>
      </w:r>
    </w:p>
    <w:p w:rsidR="00F830C5" w:rsidRPr="00D2740D" w:rsidRDefault="00F830C5" w:rsidP="00F830C5">
      <w:pPr>
        <w:pStyle w:val="Odstavecseseznamem"/>
        <w:ind w:left="0" w:right="-1"/>
        <w:jc w:val="both"/>
        <w:rPr>
          <w:rFonts w:cstheme="minorHAnsi"/>
          <w:b/>
          <w:color w:val="000000"/>
          <w:shd w:val="clear" w:color="auto" w:fill="FFFFFF"/>
        </w:rPr>
      </w:pPr>
      <w:r>
        <w:rPr>
          <w:rFonts w:cstheme="minorHAnsi"/>
          <w:b/>
          <w:color w:val="000000"/>
          <w:shd w:val="clear" w:color="auto" w:fill="FFFFFF"/>
        </w:rPr>
        <w:t>Modul „</w:t>
      </w:r>
      <w:r w:rsidRPr="00D2740D">
        <w:rPr>
          <w:rFonts w:cstheme="minorHAnsi"/>
          <w:b/>
          <w:color w:val="000000"/>
          <w:shd w:val="clear" w:color="auto" w:fill="FFFFFF"/>
        </w:rPr>
        <w:t>Výskyt a prognóza ŠO</w:t>
      </w:r>
      <w:r>
        <w:rPr>
          <w:rFonts w:cstheme="minorHAnsi"/>
          <w:b/>
          <w:color w:val="000000"/>
          <w:shd w:val="clear" w:color="auto" w:fill="FFFFFF"/>
        </w:rPr>
        <w:t>“</w:t>
      </w:r>
    </w:p>
    <w:p w:rsidR="008A785E" w:rsidRDefault="008B2F69" w:rsidP="008B2F69">
      <w:pPr>
        <w:ind w:right="-1" w:firstLine="284"/>
        <w:jc w:val="both"/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 xml:space="preserve">Výskyt škodlivých organismů </w:t>
      </w:r>
      <w:r w:rsidR="008A785E">
        <w:rPr>
          <w:rFonts w:cstheme="minorHAnsi"/>
          <w:color w:val="000000"/>
          <w:shd w:val="clear" w:color="auto" w:fill="FFFFFF"/>
        </w:rPr>
        <w:t>sledovaný</w:t>
      </w:r>
      <w:r>
        <w:rPr>
          <w:rFonts w:cstheme="minorHAnsi"/>
          <w:color w:val="000000"/>
          <w:shd w:val="clear" w:color="auto" w:fill="FFFFFF"/>
        </w:rPr>
        <w:t xml:space="preserve"> Ústředním kontrolním a zkušebním ústavem zemědělským</w:t>
      </w:r>
      <w:r w:rsidR="008A785E">
        <w:rPr>
          <w:rFonts w:cstheme="minorHAnsi"/>
          <w:color w:val="000000"/>
          <w:shd w:val="clear" w:color="auto" w:fill="FFFFFF"/>
        </w:rPr>
        <w:t xml:space="preserve"> (ÚKZÚZ)</w:t>
      </w:r>
      <w:r w:rsidR="00BE6D04">
        <w:rPr>
          <w:rFonts w:cstheme="minorHAnsi"/>
          <w:color w:val="000000"/>
          <w:shd w:val="clear" w:color="auto" w:fill="FFFFFF"/>
        </w:rPr>
        <w:t xml:space="preserve"> má </w:t>
      </w:r>
      <w:r w:rsidR="008A785E">
        <w:rPr>
          <w:rFonts w:cstheme="minorHAnsi"/>
          <w:color w:val="000000"/>
          <w:shd w:val="clear" w:color="auto" w:fill="FFFFFF"/>
        </w:rPr>
        <w:t>několik</w:t>
      </w:r>
      <w:r w:rsidR="00BE6D04">
        <w:rPr>
          <w:rFonts w:cstheme="minorHAnsi"/>
          <w:color w:val="000000"/>
          <w:shd w:val="clear" w:color="auto" w:fill="FFFFFF"/>
        </w:rPr>
        <w:t xml:space="preserve"> rovin. První</w:t>
      </w:r>
      <w:r>
        <w:rPr>
          <w:rFonts w:cstheme="minorHAnsi"/>
          <w:color w:val="000000"/>
          <w:shd w:val="clear" w:color="auto" w:fill="FFFFFF"/>
        </w:rPr>
        <w:t xml:space="preserve"> je samotný monitoring výskytu škodlivých organismů, který provádějí </w:t>
      </w:r>
      <w:r w:rsidR="00BE6D04">
        <w:rPr>
          <w:rFonts w:cstheme="minorHAnsi"/>
          <w:color w:val="000000"/>
          <w:shd w:val="clear" w:color="auto" w:fill="FFFFFF"/>
        </w:rPr>
        <w:t>rostlinolékařští inspektoři dle předepsaných metodik, jejichž postupné zveřejňování na Rostlinolékařském portále a možnosti jejich případného využití byly popsány v minulém čísle našeho časopisu. Druhou rovinou jsou zpracované a pravidelně zveřejňované výsledky tohoto monitoringu.</w:t>
      </w:r>
      <w:r w:rsidR="008A785E">
        <w:rPr>
          <w:rFonts w:cstheme="minorHAnsi"/>
          <w:color w:val="000000"/>
          <w:shd w:val="clear" w:color="auto" w:fill="FFFFFF"/>
        </w:rPr>
        <w:t xml:space="preserve"> Poslední – třetí rovinu představují vybrané prognostické modely, které mohou na základě vybraných meteorologických prvků včas upozornit na případný výskyt některého významného škůdce či patogenu.</w:t>
      </w:r>
    </w:p>
    <w:p w:rsidR="005F23F5" w:rsidRDefault="00BE6D04" w:rsidP="008B2F69">
      <w:pPr>
        <w:ind w:right="-1" w:firstLine="284"/>
        <w:jc w:val="both"/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 xml:space="preserve">Ve snaze poskytovat veřejnosti </w:t>
      </w:r>
      <w:r w:rsidR="008A785E">
        <w:rPr>
          <w:rFonts w:cstheme="minorHAnsi"/>
          <w:color w:val="000000"/>
          <w:shd w:val="clear" w:color="auto" w:fill="FFFFFF"/>
        </w:rPr>
        <w:t>informace o</w:t>
      </w:r>
      <w:r>
        <w:rPr>
          <w:rFonts w:cstheme="minorHAnsi"/>
          <w:color w:val="000000"/>
          <w:shd w:val="clear" w:color="auto" w:fill="FFFFFF"/>
        </w:rPr>
        <w:t xml:space="preserve"> výskytu škodlivých organismů přehledně a z jednoho místa, byl</w:t>
      </w:r>
      <w:r w:rsidR="008A785E">
        <w:rPr>
          <w:rFonts w:cstheme="minorHAnsi"/>
          <w:color w:val="000000"/>
          <w:shd w:val="clear" w:color="auto" w:fill="FFFFFF"/>
        </w:rPr>
        <w:t xml:space="preserve"> v rámci </w:t>
      </w:r>
      <w:r>
        <w:rPr>
          <w:rFonts w:cstheme="minorHAnsi"/>
          <w:color w:val="000000"/>
          <w:shd w:val="clear" w:color="auto" w:fill="FFFFFF"/>
        </w:rPr>
        <w:t xml:space="preserve">Rostlinolékařského portálu spuštěn modul Výskyt a prognóza škodlivých organismů, kam se </w:t>
      </w:r>
      <w:r w:rsidRPr="00D2740D">
        <w:rPr>
          <w:rFonts w:cstheme="minorHAnsi"/>
          <w:color w:val="000000"/>
          <w:shd w:val="clear" w:color="auto" w:fill="FFFFFF"/>
        </w:rPr>
        <w:t>průběžně</w:t>
      </w:r>
      <w:r w:rsidRPr="00BE6D04">
        <w:rPr>
          <w:rFonts w:cstheme="minorHAnsi"/>
          <w:color w:val="000000"/>
          <w:shd w:val="clear" w:color="auto" w:fill="FFFFFF"/>
        </w:rPr>
        <w:t xml:space="preserve"> </w:t>
      </w:r>
      <w:r w:rsidRPr="00D2740D">
        <w:rPr>
          <w:rFonts w:cstheme="minorHAnsi"/>
          <w:color w:val="000000"/>
          <w:shd w:val="clear" w:color="auto" w:fill="FFFFFF"/>
        </w:rPr>
        <w:t>přesměrová</w:t>
      </w:r>
      <w:r>
        <w:rPr>
          <w:rFonts w:cstheme="minorHAnsi"/>
          <w:color w:val="000000"/>
          <w:shd w:val="clear" w:color="auto" w:fill="FFFFFF"/>
        </w:rPr>
        <w:t>vají</w:t>
      </w:r>
      <w:r w:rsidRPr="00D2740D">
        <w:rPr>
          <w:rFonts w:cstheme="minorHAnsi"/>
          <w:color w:val="000000"/>
          <w:shd w:val="clear" w:color="auto" w:fill="FFFFFF"/>
        </w:rPr>
        <w:t xml:space="preserve"> veškeré </w:t>
      </w:r>
      <w:r w:rsidR="008A785E">
        <w:rPr>
          <w:rFonts w:cstheme="minorHAnsi"/>
          <w:color w:val="000000"/>
          <w:shd w:val="clear" w:color="auto" w:fill="FFFFFF"/>
        </w:rPr>
        <w:t>původní aplikace</w:t>
      </w:r>
      <w:r w:rsidRPr="00D2740D">
        <w:rPr>
          <w:rFonts w:cstheme="minorHAnsi"/>
          <w:color w:val="000000"/>
          <w:shd w:val="clear" w:color="auto" w:fill="FFFFFF"/>
        </w:rPr>
        <w:t xml:space="preserve"> ÚKZÚZ,</w:t>
      </w:r>
      <w:r w:rsidR="00671EE9" w:rsidRPr="00D2740D">
        <w:rPr>
          <w:rFonts w:cstheme="minorHAnsi"/>
          <w:color w:val="000000"/>
          <w:shd w:val="clear" w:color="auto" w:fill="FFFFFF"/>
        </w:rPr>
        <w:t xml:space="preserve"> které </w:t>
      </w:r>
      <w:r w:rsidR="00671EE9">
        <w:rPr>
          <w:rFonts w:cstheme="minorHAnsi"/>
          <w:color w:val="000000"/>
          <w:shd w:val="clear" w:color="auto" w:fill="FFFFFF"/>
        </w:rPr>
        <w:t xml:space="preserve">lze využít pro plánování </w:t>
      </w:r>
      <w:r w:rsidR="00671EE9" w:rsidRPr="00D2740D">
        <w:rPr>
          <w:rFonts w:cstheme="minorHAnsi"/>
          <w:color w:val="000000"/>
          <w:shd w:val="clear" w:color="auto" w:fill="FFFFFF"/>
        </w:rPr>
        <w:t>ochran</w:t>
      </w:r>
      <w:r w:rsidR="00671EE9">
        <w:rPr>
          <w:rFonts w:cstheme="minorHAnsi"/>
          <w:color w:val="000000"/>
          <w:shd w:val="clear" w:color="auto" w:fill="FFFFFF"/>
        </w:rPr>
        <w:t>ných zásahů</w:t>
      </w:r>
      <w:r w:rsidR="00671EE9" w:rsidRPr="00D2740D">
        <w:rPr>
          <w:rFonts w:cstheme="minorHAnsi"/>
          <w:color w:val="000000"/>
          <w:shd w:val="clear" w:color="auto" w:fill="FFFFFF"/>
        </w:rPr>
        <w:t xml:space="preserve"> proti škodlivým organismům</w:t>
      </w:r>
      <w:r w:rsidR="00671EE9">
        <w:rPr>
          <w:rFonts w:cstheme="minorHAnsi"/>
          <w:color w:val="000000"/>
          <w:shd w:val="clear" w:color="auto" w:fill="FFFFFF"/>
        </w:rPr>
        <w:t xml:space="preserve"> </w:t>
      </w:r>
      <w:r>
        <w:rPr>
          <w:rFonts w:cstheme="minorHAnsi"/>
          <w:color w:val="000000"/>
          <w:shd w:val="clear" w:color="auto" w:fill="FFFFFF"/>
        </w:rPr>
        <w:t>(ŠO</w:t>
      </w:r>
      <w:r w:rsidR="008A785E">
        <w:rPr>
          <w:rFonts w:cstheme="minorHAnsi"/>
          <w:color w:val="000000"/>
          <w:shd w:val="clear" w:color="auto" w:fill="FFFFFF"/>
        </w:rPr>
        <w:t>)</w:t>
      </w:r>
      <w:r w:rsidR="00E92C29">
        <w:rPr>
          <w:rFonts w:cstheme="minorHAnsi"/>
          <w:color w:val="000000"/>
          <w:shd w:val="clear" w:color="auto" w:fill="FFFFFF"/>
        </w:rPr>
        <w:t>, a jejichž portfolio bude snahou postupně rozšiřovat</w:t>
      </w:r>
      <w:r w:rsidR="008A785E">
        <w:rPr>
          <w:rFonts w:cstheme="minorHAnsi"/>
          <w:color w:val="000000"/>
          <w:shd w:val="clear" w:color="auto" w:fill="FFFFFF"/>
        </w:rPr>
        <w:t>.</w:t>
      </w:r>
    </w:p>
    <w:p w:rsidR="00C251B3" w:rsidRDefault="00671EE9" w:rsidP="00DC2CAA">
      <w:pPr>
        <w:ind w:right="-1" w:firstLine="284"/>
        <w:jc w:val="both"/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>Modul „Výskyt a prognóza ŠO“</w:t>
      </w:r>
      <w:r w:rsidR="00C251B3">
        <w:rPr>
          <w:rFonts w:cstheme="minorHAnsi"/>
          <w:color w:val="000000"/>
          <w:shd w:val="clear" w:color="auto" w:fill="FFFFFF"/>
        </w:rPr>
        <w:t xml:space="preserve"> (jak již jeho název napovídá) </w:t>
      </w:r>
      <w:r>
        <w:rPr>
          <w:rFonts w:cstheme="minorHAnsi"/>
          <w:color w:val="000000"/>
          <w:shd w:val="clear" w:color="auto" w:fill="FFFFFF"/>
        </w:rPr>
        <w:t xml:space="preserve">je tvořen dvěma </w:t>
      </w:r>
      <w:r w:rsidR="00C251B3">
        <w:rPr>
          <w:rFonts w:cstheme="minorHAnsi"/>
          <w:color w:val="000000"/>
          <w:shd w:val="clear" w:color="auto" w:fill="FFFFFF"/>
        </w:rPr>
        <w:t xml:space="preserve">základními </w:t>
      </w:r>
      <w:r>
        <w:rPr>
          <w:rFonts w:cstheme="minorHAnsi"/>
          <w:color w:val="000000"/>
          <w:shd w:val="clear" w:color="auto" w:fill="FFFFFF"/>
        </w:rPr>
        <w:t>částmi – informacemi o výskytu škodlivých organismů a nabídkou několika prognostických modelů poskytujících informace</w:t>
      </w:r>
      <w:r w:rsidRPr="00671EE9">
        <w:rPr>
          <w:rFonts w:cstheme="minorHAnsi"/>
          <w:color w:val="000000"/>
          <w:shd w:val="clear" w:color="auto" w:fill="FFFFFF"/>
        </w:rPr>
        <w:t xml:space="preserve"> </w:t>
      </w:r>
      <w:r>
        <w:rPr>
          <w:rFonts w:cstheme="minorHAnsi"/>
          <w:color w:val="000000"/>
          <w:shd w:val="clear" w:color="auto" w:fill="FFFFFF"/>
        </w:rPr>
        <w:t xml:space="preserve">o výskytu vybraných škodlivých organismů. </w:t>
      </w:r>
    </w:p>
    <w:p w:rsidR="009C0516" w:rsidRDefault="009C0516" w:rsidP="00DC2CAA">
      <w:pPr>
        <w:ind w:right="-1" w:firstLine="284"/>
        <w:jc w:val="both"/>
        <w:rPr>
          <w:rFonts w:cstheme="minorHAnsi"/>
          <w:color w:val="000000"/>
          <w:shd w:val="clear" w:color="auto" w:fill="FFFFFF"/>
        </w:rPr>
      </w:pPr>
    </w:p>
    <w:p w:rsidR="00F830C5" w:rsidRDefault="00F830C5" w:rsidP="00F830C5">
      <w:pPr>
        <w:pStyle w:val="Odstavecseseznamem"/>
        <w:ind w:left="0" w:right="-1"/>
        <w:jc w:val="both"/>
        <w:rPr>
          <w:rFonts w:cstheme="minorHAnsi"/>
          <w:b/>
          <w:color w:val="000000"/>
          <w:shd w:val="clear" w:color="auto" w:fill="FFFFFF"/>
        </w:rPr>
      </w:pPr>
      <w:r>
        <w:rPr>
          <w:rFonts w:cstheme="minorHAnsi"/>
          <w:b/>
          <w:color w:val="000000"/>
          <w:shd w:val="clear" w:color="auto" w:fill="FFFFFF"/>
        </w:rPr>
        <w:t xml:space="preserve">Informace o výskytu škodlivých organismů </w:t>
      </w:r>
    </w:p>
    <w:p w:rsidR="00DC2CAA" w:rsidRDefault="00E92C29" w:rsidP="00DC2CAA">
      <w:pPr>
        <w:ind w:right="-1" w:firstLine="284"/>
        <w:jc w:val="both"/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>Co se týče reálného výskytu škodlivých organismů na území ČR, jsou v tomto modulu</w:t>
      </w:r>
      <w:r w:rsidR="00A31DA9">
        <w:rPr>
          <w:rFonts w:cstheme="minorHAnsi"/>
          <w:color w:val="000000"/>
          <w:shd w:val="clear" w:color="auto" w:fill="FFFFFF"/>
        </w:rPr>
        <w:t>, v záložce „Aplikace“,</w:t>
      </w:r>
      <w:r>
        <w:rPr>
          <w:rFonts w:cstheme="minorHAnsi"/>
          <w:color w:val="000000"/>
          <w:shd w:val="clear" w:color="auto" w:fill="FFFFFF"/>
        </w:rPr>
        <w:t xml:space="preserve"> v </w:t>
      </w:r>
      <w:r w:rsidR="008A785E" w:rsidRPr="00D2740D">
        <w:rPr>
          <w:rFonts w:cstheme="minorHAnsi"/>
          <w:color w:val="000000"/>
          <w:shd w:val="clear" w:color="auto" w:fill="FFFFFF"/>
        </w:rPr>
        <w:t xml:space="preserve">současné době přístupné </w:t>
      </w:r>
      <w:r>
        <w:rPr>
          <w:rFonts w:cstheme="minorHAnsi"/>
          <w:color w:val="000000"/>
          <w:shd w:val="clear" w:color="auto" w:fill="FFFFFF"/>
        </w:rPr>
        <w:t xml:space="preserve">pouze </w:t>
      </w:r>
      <w:r w:rsidRPr="00D2740D">
        <w:rPr>
          <w:rFonts w:cstheme="minorHAnsi"/>
          <w:color w:val="000000"/>
          <w:shd w:val="clear" w:color="auto" w:fill="FFFFFF"/>
        </w:rPr>
        <w:t>monitorovací zprávy o</w:t>
      </w:r>
      <w:r>
        <w:rPr>
          <w:rFonts w:cstheme="minorHAnsi"/>
          <w:color w:val="000000"/>
          <w:shd w:val="clear" w:color="auto" w:fill="FFFFFF"/>
        </w:rPr>
        <w:t> </w:t>
      </w:r>
      <w:r w:rsidRPr="00D2740D">
        <w:rPr>
          <w:rFonts w:cstheme="minorHAnsi"/>
          <w:color w:val="000000"/>
          <w:shd w:val="clear" w:color="auto" w:fill="FFFFFF"/>
        </w:rPr>
        <w:t xml:space="preserve">výskytu </w:t>
      </w:r>
      <w:r>
        <w:rPr>
          <w:rFonts w:cstheme="minorHAnsi"/>
          <w:color w:val="000000"/>
          <w:shd w:val="clear" w:color="auto" w:fill="FFFFFF"/>
        </w:rPr>
        <w:t xml:space="preserve">škodlivých organismů. Tyto jednotlivé monitorovací zprávy jsou </w:t>
      </w:r>
      <w:r w:rsidR="00C251B3">
        <w:rPr>
          <w:rFonts w:cstheme="minorHAnsi"/>
          <w:color w:val="000000"/>
          <w:shd w:val="clear" w:color="auto" w:fill="FFFFFF"/>
        </w:rPr>
        <w:t>v rámci každého roku</w:t>
      </w:r>
      <w:r w:rsidR="00C251B3" w:rsidRPr="00D2740D">
        <w:rPr>
          <w:rFonts w:cstheme="minorHAnsi"/>
          <w:color w:val="000000"/>
          <w:shd w:val="clear" w:color="auto" w:fill="FFFFFF"/>
        </w:rPr>
        <w:t xml:space="preserve"> </w:t>
      </w:r>
      <w:r w:rsidRPr="00D2740D">
        <w:rPr>
          <w:rFonts w:cstheme="minorHAnsi"/>
          <w:color w:val="000000"/>
          <w:shd w:val="clear" w:color="auto" w:fill="FFFFFF"/>
        </w:rPr>
        <w:t xml:space="preserve">dle jednotlivých </w:t>
      </w:r>
      <w:r>
        <w:rPr>
          <w:rFonts w:cstheme="minorHAnsi"/>
          <w:color w:val="000000"/>
          <w:shd w:val="clear" w:color="auto" w:fill="FFFFFF"/>
        </w:rPr>
        <w:t>územních</w:t>
      </w:r>
      <w:r w:rsidRPr="00D2740D">
        <w:rPr>
          <w:rFonts w:cstheme="minorHAnsi"/>
          <w:color w:val="000000"/>
          <w:shd w:val="clear" w:color="auto" w:fill="FFFFFF"/>
        </w:rPr>
        <w:t xml:space="preserve"> pracovišť</w:t>
      </w:r>
      <w:r w:rsidR="00C251B3">
        <w:rPr>
          <w:rFonts w:cstheme="minorHAnsi"/>
          <w:color w:val="000000"/>
          <w:shd w:val="clear" w:color="auto" w:fill="FFFFFF"/>
        </w:rPr>
        <w:t>, resp.</w:t>
      </w:r>
      <w:r w:rsidRPr="00D2740D">
        <w:rPr>
          <w:rFonts w:cstheme="minorHAnsi"/>
          <w:color w:val="000000"/>
          <w:shd w:val="clear" w:color="auto" w:fill="FFFFFF"/>
        </w:rPr>
        <w:t xml:space="preserve"> </w:t>
      </w:r>
      <w:r w:rsidR="00C251B3">
        <w:rPr>
          <w:rFonts w:cstheme="minorHAnsi"/>
          <w:color w:val="000000"/>
          <w:shd w:val="clear" w:color="auto" w:fill="FFFFFF"/>
        </w:rPr>
        <w:t xml:space="preserve">oddělení Rostlinolékařské inspekce </w:t>
      </w:r>
      <w:r w:rsidRPr="00D2740D">
        <w:rPr>
          <w:rFonts w:cstheme="minorHAnsi"/>
          <w:color w:val="000000"/>
          <w:shd w:val="clear" w:color="auto" w:fill="FFFFFF"/>
        </w:rPr>
        <w:t>ÚKZÚZ</w:t>
      </w:r>
      <w:r w:rsidR="00C251B3">
        <w:rPr>
          <w:rFonts w:cstheme="minorHAnsi"/>
          <w:color w:val="000000"/>
          <w:shd w:val="clear" w:color="auto" w:fill="FFFFFF"/>
        </w:rPr>
        <w:t xml:space="preserve"> </w:t>
      </w:r>
      <w:r>
        <w:rPr>
          <w:rFonts w:cstheme="minorHAnsi"/>
          <w:color w:val="000000"/>
          <w:shd w:val="clear" w:color="auto" w:fill="FFFFFF"/>
        </w:rPr>
        <w:t xml:space="preserve">chronologicky řazeny. Dostupné jsou zde nejen aktuální monitorovací zprávy, nýbrž i informace </w:t>
      </w:r>
      <w:r w:rsidR="005C06C9">
        <w:rPr>
          <w:rFonts w:cstheme="minorHAnsi"/>
          <w:color w:val="000000"/>
          <w:shd w:val="clear" w:color="auto" w:fill="FFFFFF"/>
        </w:rPr>
        <w:t xml:space="preserve">o </w:t>
      </w:r>
      <w:r>
        <w:rPr>
          <w:rFonts w:cstheme="minorHAnsi"/>
          <w:color w:val="000000"/>
          <w:shd w:val="clear" w:color="auto" w:fill="FFFFFF"/>
        </w:rPr>
        <w:t xml:space="preserve">výskytu </w:t>
      </w:r>
      <w:r w:rsidR="005C06C9">
        <w:rPr>
          <w:rFonts w:cstheme="minorHAnsi"/>
          <w:color w:val="000000"/>
          <w:shd w:val="clear" w:color="auto" w:fill="FFFFFF"/>
        </w:rPr>
        <w:t>škodlivých organismů</w:t>
      </w:r>
      <w:r>
        <w:rPr>
          <w:rFonts w:cstheme="minorHAnsi"/>
          <w:color w:val="000000"/>
          <w:shd w:val="clear" w:color="auto" w:fill="FFFFFF"/>
        </w:rPr>
        <w:t xml:space="preserve"> z předchozích let. Územní působnost daného pracoviště ÚKZÚZ, resp. oblast, na kterou se dané monitorovací zprávy vztahují, je znázorněna na doprovodné mapce </w:t>
      </w:r>
      <w:r w:rsidR="00671EE9">
        <w:rPr>
          <w:rFonts w:cstheme="minorHAnsi"/>
          <w:color w:val="000000"/>
          <w:shd w:val="clear" w:color="auto" w:fill="FFFFFF"/>
        </w:rPr>
        <w:t xml:space="preserve">okresů </w:t>
      </w:r>
      <w:r>
        <w:rPr>
          <w:rFonts w:cstheme="minorHAnsi"/>
          <w:color w:val="000000"/>
          <w:shd w:val="clear" w:color="auto" w:fill="FFFFFF"/>
        </w:rPr>
        <w:t>ČR</w:t>
      </w:r>
      <w:r w:rsidR="005C06C9">
        <w:rPr>
          <w:rFonts w:cstheme="minorHAnsi"/>
          <w:color w:val="000000"/>
          <w:shd w:val="clear" w:color="auto" w:fill="FFFFFF"/>
        </w:rPr>
        <w:t xml:space="preserve"> (viz </w:t>
      </w:r>
      <w:r w:rsidR="005C06C9" w:rsidRPr="005C06C9">
        <w:rPr>
          <w:rFonts w:cstheme="minorHAnsi"/>
          <w:color w:val="FF0000"/>
          <w:shd w:val="clear" w:color="auto" w:fill="FFFFFF"/>
        </w:rPr>
        <w:t>obr. 1</w:t>
      </w:r>
      <w:r w:rsidR="005C06C9">
        <w:rPr>
          <w:rFonts w:cstheme="minorHAnsi"/>
          <w:color w:val="000000"/>
          <w:shd w:val="clear" w:color="auto" w:fill="FFFFFF"/>
        </w:rPr>
        <w:t xml:space="preserve">). </w:t>
      </w:r>
    </w:p>
    <w:p w:rsidR="00957A01" w:rsidRDefault="00957A01" w:rsidP="00DC2CAA">
      <w:pPr>
        <w:ind w:right="-1" w:firstLine="284"/>
        <w:jc w:val="both"/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 xml:space="preserve">Další aplikace, která bude na Rostlinolékařském portálu od příštího roku doplňovat monitorovací zprávy, budou „Mapy výskytu ŠO“, jejichž vylepšená verze se v tuto dobu připravuje. Pravidelní uživatelé této aplikace se tak mohou těšit na uživatelsky vstřícnější a jednodušší prostředí. Stejně tak je plánované postupné převedení průběhu náletu vybraných druhů motýlů do </w:t>
      </w:r>
      <w:r w:rsidRPr="00D2740D">
        <w:rPr>
          <w:rFonts w:cstheme="minorHAnsi"/>
          <w:color w:val="000000"/>
          <w:shd w:val="clear" w:color="auto" w:fill="FFFFFF"/>
        </w:rPr>
        <w:t>světelných lapačů</w:t>
      </w:r>
      <w:r>
        <w:rPr>
          <w:rFonts w:cstheme="minorHAnsi"/>
          <w:color w:val="000000"/>
          <w:shd w:val="clear" w:color="auto" w:fill="FFFFFF"/>
        </w:rPr>
        <w:t xml:space="preserve"> a některých druhů mšic do sacích pastí – tzv.</w:t>
      </w:r>
      <w:r w:rsidRPr="00D2740D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D2740D">
        <w:rPr>
          <w:rFonts w:cstheme="minorHAnsi"/>
          <w:color w:val="000000"/>
          <w:shd w:val="clear" w:color="auto" w:fill="FFFFFF"/>
        </w:rPr>
        <w:t>Aphid</w:t>
      </w:r>
      <w:proofErr w:type="spellEnd"/>
      <w:r w:rsidRPr="00D2740D">
        <w:rPr>
          <w:rFonts w:cstheme="minorHAnsi"/>
          <w:color w:val="000000"/>
          <w:shd w:val="clear" w:color="auto" w:fill="FFFFFF"/>
        </w:rPr>
        <w:t xml:space="preserve"> bulletin. </w:t>
      </w:r>
      <w:r>
        <w:rPr>
          <w:rFonts w:cstheme="minorHAnsi"/>
          <w:color w:val="000000"/>
          <w:shd w:val="clear" w:color="auto" w:fill="FFFFFF"/>
        </w:rPr>
        <w:t xml:space="preserve">Všechny tyto zmíněné aplikace, prozatím dostupné na domovské </w:t>
      </w:r>
      <w:r w:rsidR="00BB6614">
        <w:rPr>
          <w:rFonts w:cstheme="minorHAnsi"/>
          <w:color w:val="000000"/>
          <w:shd w:val="clear" w:color="auto" w:fill="FFFFFF"/>
        </w:rPr>
        <w:t xml:space="preserve">webové </w:t>
      </w:r>
      <w:r>
        <w:rPr>
          <w:rFonts w:cstheme="minorHAnsi"/>
          <w:color w:val="000000"/>
          <w:shd w:val="clear" w:color="auto" w:fill="FFFFFF"/>
        </w:rPr>
        <w:t xml:space="preserve">stránce ÚKZÚZ, lze navštívit i přes Rostlinolékařský portál, a to ze záložky „Úvodem“, kde je v kapitole „Výskyt a prognóza ŠO“ uveden jejich přehled včetně příslušných odkazů (viz </w:t>
      </w:r>
      <w:r w:rsidRPr="00957A01">
        <w:rPr>
          <w:rFonts w:cstheme="minorHAnsi"/>
          <w:color w:val="FF0000"/>
          <w:shd w:val="clear" w:color="auto" w:fill="FFFFFF"/>
        </w:rPr>
        <w:t>obr. 2</w:t>
      </w:r>
      <w:r>
        <w:rPr>
          <w:rFonts w:cstheme="minorHAnsi"/>
          <w:color w:val="000000"/>
          <w:shd w:val="clear" w:color="auto" w:fill="FFFFFF"/>
        </w:rPr>
        <w:t>).</w:t>
      </w:r>
    </w:p>
    <w:p w:rsidR="00957A01" w:rsidRDefault="00957A01" w:rsidP="00DC2CAA">
      <w:pPr>
        <w:ind w:right="-1" w:firstLine="284"/>
        <w:jc w:val="both"/>
        <w:rPr>
          <w:rFonts w:cstheme="minorHAnsi"/>
          <w:color w:val="000000"/>
          <w:shd w:val="clear" w:color="auto" w:fill="FFFFFF"/>
        </w:rPr>
      </w:pPr>
    </w:p>
    <w:p w:rsidR="005C06C9" w:rsidRDefault="001D6F2D" w:rsidP="00DC2CAA">
      <w:pPr>
        <w:ind w:right="-1"/>
        <w:jc w:val="both"/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noProof/>
          <w:color w:val="000000"/>
          <w:lang w:eastAsia="cs-CZ"/>
        </w:rPr>
        <w:pict>
          <v:rect id="_x0000_s1030" style="position:absolute;left:0;text-align:left;margin-left:109.55pt;margin-top:53.65pt;width:171.65pt;height:257.25pt;z-index:251688960" filled="f" strokecolor="red" strokeweight="2.25pt"/>
        </w:pict>
      </w:r>
      <w:r>
        <w:rPr>
          <w:rFonts w:cstheme="minorHAnsi"/>
          <w:noProof/>
          <w:color w:val="000000"/>
          <w:lang w:eastAsia="cs-CZ"/>
        </w:rPr>
        <w:pict>
          <v:oval id="_x0000_s1040" style="position:absolute;left:0;text-align:left;margin-left:-2.15pt;margin-top:39.4pt;width:31.05pt;height:8.85pt;z-index:251701248;visibility:visible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" filled="f" strokecolor="#060" strokeweight="1.5pt"/>
        </w:pict>
      </w:r>
      <w:r>
        <w:rPr>
          <w:rFonts w:cstheme="minorHAnsi"/>
          <w:noProof/>
          <w:color w:val="000000"/>
          <w:lang w:eastAsia="cs-CZ"/>
        </w:rPr>
        <w:pict>
          <v:oval id="_x0000_s1039" style="position:absolute;left:0;text-align:left;margin-left:9.1pt;margin-top:53.65pt;width:58.05pt;height:12pt;z-index:251698176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" filled="f" strokecolor="#060" strokeweight="1.5pt"/>
        </w:pict>
      </w:r>
      <w:r>
        <w:rPr>
          <w:rFonts w:cstheme="minorHAnsi"/>
          <w:noProof/>
          <w:color w:val="000000"/>
          <w:lang w:eastAsia="cs-CZ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38" type="#_x0000_t47" style="position:absolute;left:0;text-align:left;margin-left:175.15pt;margin-top:14.65pt;width:91.95pt;height:20.85pt;z-index:251697152" adj="-8316,25640,-1409,9324,33322,134521,34884,139131" fillcolor="#f30" strokecolor="red" strokeweight="2.25pt">
            <v:fill opacity=".5" color2="fill lighten(243)" rotate="t" method="linear sigma" focus="100%" type="gradient"/>
            <v:textbox style="mso-next-textbox:#_x0000_s1038">
              <w:txbxContent>
                <w:p w:rsidR="00364A07" w:rsidRPr="00975A8D" w:rsidRDefault="00364A07" w:rsidP="00DC2CAA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 xml:space="preserve">obec. </w:t>
                  </w:r>
                  <w:proofErr w:type="gramStart"/>
                  <w:r>
                    <w:rPr>
                      <w:b/>
                      <w:color w:val="FFFFFF" w:themeColor="background1"/>
                    </w:rPr>
                    <w:t>informace</w:t>
                  </w:r>
                  <w:proofErr w:type="gramEnd"/>
                </w:p>
                <w:p w:rsidR="00364A07" w:rsidRPr="00F0694A" w:rsidRDefault="00364A07" w:rsidP="00DC2CAA">
                  <w:pPr>
                    <w:rPr>
                      <w:color w:val="000000" w:themeColor="text1"/>
                    </w:rPr>
                  </w:pPr>
                </w:p>
              </w:txbxContent>
            </v:textbox>
            <o:callout v:ext="edit" minusy="t"/>
          </v:shape>
        </w:pict>
      </w:r>
      <w:r>
        <w:rPr>
          <w:rFonts w:cstheme="minorHAnsi"/>
          <w:noProof/>
          <w:color w:val="000000"/>
          <w:lang w:eastAsia="cs-CZ"/>
        </w:rPr>
        <w:pict>
          <v:shape id="_x0000_s1029" type="#_x0000_t47" style="position:absolute;left:0;text-align:left;margin-left:378pt;margin-top:14.65pt;width:44.55pt;height:20.85pt;z-index:251687936" adj="26230,26832,24509,9324,59103,143793,62327,148403" fillcolor="#f30" strokecolor="red" strokeweight="2.25pt">
            <v:fill opacity=".5" color2="fill lighten(243)" rotate="t" method="linear sigma" focus="100%" type="gradient"/>
            <v:textbox style="mso-next-textbox:#_x0000_s1029">
              <w:txbxContent>
                <w:p w:rsidR="00364A07" w:rsidRPr="00975A8D" w:rsidRDefault="00364A07" w:rsidP="00DC2CAA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975A8D">
                    <w:rPr>
                      <w:b/>
                      <w:color w:val="FFFFFF" w:themeColor="background1"/>
                    </w:rPr>
                    <w:t>archiv</w:t>
                  </w:r>
                </w:p>
                <w:p w:rsidR="00364A07" w:rsidRPr="00F0694A" w:rsidRDefault="00364A07" w:rsidP="00DC2CAA">
                  <w:pPr>
                    <w:rPr>
                      <w:color w:val="000000" w:themeColor="text1"/>
                    </w:rPr>
                  </w:pPr>
                </w:p>
              </w:txbxContent>
            </v:textbox>
            <o:callout v:ext="edit" minusx="t" minusy="t"/>
          </v:shape>
        </w:pict>
      </w:r>
      <w:r>
        <w:rPr>
          <w:rFonts w:cstheme="minorHAnsi"/>
          <w:noProof/>
          <w:color w:val="000000"/>
          <w:lang w:eastAsia="cs-CZ"/>
        </w:rPr>
        <w:pict>
          <v:shape id="_x0000_s1028" type="#_x0000_t47" style="position:absolute;left:0;text-align:left;margin-left:286.9pt;margin-top:14.65pt;width:85.95pt;height:20.85pt;z-index:251686912" adj="-3053,26417,-1508,9324,35648,134521,37319,139131" fillcolor="#f30" strokecolor="red" strokeweight="2.25pt">
            <v:fill opacity=".5" color2="fill lighten(243)" rotate="t" method="linear sigma" focus="100%" type="gradient"/>
            <v:textbox style="mso-next-textbox:#_x0000_s1028">
              <w:txbxContent>
                <w:p w:rsidR="00364A07" w:rsidRPr="00975A8D" w:rsidRDefault="00364A07" w:rsidP="00DC2CAA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975A8D">
                    <w:rPr>
                      <w:b/>
                      <w:color w:val="FFFFFF" w:themeColor="background1"/>
                    </w:rPr>
                    <w:t>volba oblasti</w:t>
                  </w:r>
                </w:p>
                <w:p w:rsidR="00364A07" w:rsidRPr="00F0694A" w:rsidRDefault="00364A07" w:rsidP="00DC2CAA">
                  <w:pPr>
                    <w:rPr>
                      <w:color w:val="000000" w:themeColor="text1"/>
                    </w:rPr>
                  </w:pPr>
                </w:p>
              </w:txbxContent>
            </v:textbox>
            <o:callout v:ext="edit" minusy="t"/>
          </v:shape>
        </w:pict>
      </w:r>
      <w:r>
        <w:rPr>
          <w:rFonts w:cstheme="minorHAnsi"/>
          <w:noProof/>
          <w:color w:val="000000"/>
          <w:lang w:eastAsia="cs-CZ"/>
        </w:rPr>
        <w:pict>
          <v:rect id="_x0000_s1037" style="position:absolute;left:0;text-align:left;margin-left:97.15pt;margin-top:39.4pt;width:57pt;height:8.85pt;z-index:251696128" filled="f" strokecolor="red" strokeweight="2.25pt"/>
        </w:pict>
      </w:r>
      <w:r>
        <w:rPr>
          <w:rFonts w:cstheme="minorHAnsi"/>
          <w:noProof/>
          <w:color w:val="000000"/>
          <w:lang w:eastAsia="cs-CZ"/>
        </w:rPr>
        <w:pict>
          <v:rect id="_x0000_s1026" style="position:absolute;left:0;text-align:left;margin-left:154.15pt;margin-top:39.4pt;width:261.85pt;height:8.85pt;z-index:251684864" filled="f" strokecolor="red" strokeweight="2.25pt"/>
        </w:pict>
      </w:r>
      <w:r>
        <w:rPr>
          <w:rFonts w:cstheme="minorHAnsi"/>
          <w:noProof/>
          <w:color w:val="000000"/>
          <w:lang w:eastAsia="cs-CZ"/>
        </w:rPr>
        <w:pict>
          <v:rect id="_x0000_s1027" style="position:absolute;left:0;text-align:left;margin-left:416pt;margin-top:39.4pt;width:17.9pt;height:8.85pt;z-index:251685888" filled="f" strokecolor="red" strokeweight="2.25pt"/>
        </w:pict>
      </w:r>
      <w:r>
        <w:rPr>
          <w:rFonts w:cstheme="minorHAnsi"/>
          <w:noProof/>
          <w:color w:val="000000"/>
          <w:lang w:eastAsia="cs-CZ"/>
        </w:rPr>
        <w:pict>
          <v:shape id="_x0000_s1033" type="#_x0000_t47" style="position:absolute;left:0;text-align:left;margin-left:320.8pt;margin-top:154.9pt;width:107.25pt;height:36.35pt;z-index:251692032" adj="-2991,-3179,-1208,5348,33462,155568,34802,158212" fillcolor="#f30" strokecolor="red" strokeweight="2.25pt">
            <v:fill opacity=".5" color2="fill darken(153)" rotate="t" angle="-45" focusposition=".5,.5" focussize="" method="linear sigma" focus="100%" type="gradient"/>
            <v:textbox style="mso-next-textbox:#_x0000_s1033">
              <w:txbxContent>
                <w:p w:rsidR="00364A07" w:rsidRPr="00975A8D" w:rsidRDefault="00364A07" w:rsidP="00DC2CAA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975A8D">
                    <w:rPr>
                      <w:b/>
                      <w:color w:val="FFFFFF" w:themeColor="background1"/>
                    </w:rPr>
                    <w:t>územní působnost pracoviště</w:t>
                  </w:r>
                </w:p>
                <w:p w:rsidR="00364A07" w:rsidRPr="00F0694A" w:rsidRDefault="00364A07" w:rsidP="00DC2CAA">
                  <w:pPr>
                    <w:rPr>
                      <w:color w:val="000000" w:themeColor="text1"/>
                    </w:rPr>
                  </w:pPr>
                </w:p>
              </w:txbxContent>
            </v:textbox>
          </v:shape>
        </w:pict>
      </w:r>
      <w:r>
        <w:rPr>
          <w:rFonts w:cstheme="minorHAnsi"/>
          <w:noProof/>
          <w:color w:val="000000"/>
          <w:lang w:eastAsia="cs-CZ"/>
        </w:rPr>
        <w:pict>
          <v:rect id="_x0000_s1031" style="position:absolute;left:0;text-align:left;margin-left:286.9pt;margin-top:53.65pt;width:152.35pt;height:96.7pt;z-index:251689984" filled="f" strokecolor="red" strokeweight="2.25pt"/>
        </w:pict>
      </w:r>
      <w:r>
        <w:rPr>
          <w:rFonts w:cstheme="minorHAnsi"/>
          <w:noProof/>
          <w:color w:val="000000"/>
          <w:lang w:eastAsia="cs-CZ"/>
        </w:rPr>
        <w:pict>
          <v:shape id="_x0000_s1032" type="#_x0000_t47" style="position:absolute;left:0;text-align:left;margin-left:4.45pt;margin-top:126.8pt;width:81.05pt;height:38pt;z-index:251691008" adj="27783,-3666,23199,5116,79284,88276,81057,90805" fillcolor="#f30" strokecolor="red" strokeweight="2.25pt">
            <v:fill opacity=".5" color2="fill darken(153)" rotate="t" angle="-45" focusposition=".5,.5" focussize="" method="linear sigma" focus="100%" type="gradient"/>
            <v:textbox style="mso-next-textbox:#_x0000_s1032">
              <w:txbxContent>
                <w:p w:rsidR="00364A07" w:rsidRPr="00975A8D" w:rsidRDefault="00364A07" w:rsidP="00DC2CAA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975A8D">
                    <w:rPr>
                      <w:b/>
                      <w:color w:val="FFFFFF" w:themeColor="background1"/>
                    </w:rPr>
                    <w:t>monitorovací zprávy</w:t>
                  </w:r>
                </w:p>
                <w:p w:rsidR="00364A07" w:rsidRPr="00F0694A" w:rsidRDefault="00364A07" w:rsidP="00DC2CAA">
                  <w:pPr>
                    <w:rPr>
                      <w:color w:val="000000" w:themeColor="text1"/>
                    </w:rPr>
                  </w:pPr>
                </w:p>
              </w:txbxContent>
            </v:textbox>
            <o:callout v:ext="edit" minusx="t"/>
          </v:shape>
        </w:pict>
      </w:r>
      <w:r>
        <w:rPr>
          <w:rFonts w:cstheme="minorHAnsi"/>
          <w:noProof/>
          <w:color w:val="000000"/>
          <w:lang w:eastAsia="cs-CZ"/>
        </w:rPr>
        <w:pict>
          <v:oval id="Ovál 27" o:spid="_x0000_s1036" style="position:absolute;left:0;text-align:left;margin-left:126.1pt;margin-top:2.65pt;width:58.05pt;height:12pt;z-index:251695104;visibility:visible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" filled="f" strokecolor="#060" strokeweight="1.5pt"/>
        </w:pict>
      </w:r>
      <w:r>
        <w:rPr>
          <w:rFonts w:cstheme="minorHAnsi"/>
          <w:noProof/>
          <w:color w:val="000000"/>
          <w:lang w:eastAsia="cs-CZ"/>
        </w:rPr>
        <w:pict>
          <v:shape id="_x0000_s1035" type="#_x0000_t47" style="position:absolute;left:0;text-align:left;margin-left:34pt;margin-top:232.55pt;width:57.9pt;height:39.35pt;z-index:251694080" adj="-8767,-2607,-2238,4940,53758,85961,56238,88404" fillcolor="#f30" strokecolor="red" strokeweight="2.25pt">
            <v:fill opacity=".5" color2="fill darken(153)" rotate="t" angle="-45" focusposition=".5,.5" focussize="" method="linear sigma" focus="100%" type="gradient"/>
            <v:textbox style="mso-next-textbox:#_x0000_s1035">
              <w:txbxContent>
                <w:p w:rsidR="00364A07" w:rsidRPr="00975A8D" w:rsidRDefault="00364A07" w:rsidP="00DC2CAA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975A8D">
                    <w:rPr>
                      <w:b/>
                      <w:color w:val="FFFFFF" w:themeColor="background1"/>
                    </w:rPr>
                    <w:t>volba ročníku</w:t>
                  </w:r>
                </w:p>
                <w:p w:rsidR="00364A07" w:rsidRPr="00F0694A" w:rsidRDefault="00364A07" w:rsidP="00DC2CAA">
                  <w:pPr>
                    <w:rPr>
                      <w:color w:val="000000" w:themeColor="text1"/>
                    </w:rPr>
                  </w:pPr>
                </w:p>
              </w:txbxContent>
            </v:textbox>
          </v:shape>
        </w:pict>
      </w:r>
      <w:r>
        <w:rPr>
          <w:rFonts w:cstheme="minorHAnsi"/>
          <w:noProof/>
          <w:color w:val="000000"/>
          <w:lang w:eastAsia="cs-CZ"/>
        </w:rPr>
        <w:pict>
          <v:rect id="_x0000_s1034" style="position:absolute;left:0;text-align:left;margin-left:4.45pt;margin-top:179.65pt;width:87.45pt;height:48pt;z-index:251693056" filled="f" strokecolor="red" strokeweight="2.25pt"/>
        </w:pict>
      </w:r>
      <w:r w:rsidR="005C06C9">
        <w:rPr>
          <w:rFonts w:cstheme="minorHAnsi"/>
          <w:noProof/>
          <w:color w:val="000000"/>
          <w:shd w:val="clear" w:color="auto" w:fill="FFFFFF"/>
          <w:lang w:eastAsia="cs-CZ"/>
        </w:rPr>
        <w:drawing>
          <wp:inline distT="0" distB="0" distL="0" distR="0">
            <wp:extent cx="5730875" cy="4100039"/>
            <wp:effectExtent l="19050" t="19050" r="22225" b="14761"/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58" t="9118" r="35557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100039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A31DA9" w:rsidRPr="00D2740D" w:rsidRDefault="00A31DA9" w:rsidP="00A31DA9">
      <w:pPr>
        <w:ind w:right="-1"/>
        <w:jc w:val="both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D2740D">
        <w:rPr>
          <w:rFonts w:cstheme="minorHAnsi"/>
          <w:b/>
          <w:color w:val="000000"/>
          <w:sz w:val="20"/>
          <w:szCs w:val="20"/>
          <w:shd w:val="clear" w:color="auto" w:fill="FFFFFF"/>
        </w:rPr>
        <w:t xml:space="preserve">Obr. </w:t>
      </w:r>
      <w:r>
        <w:rPr>
          <w:rFonts w:cstheme="minorHAnsi"/>
          <w:b/>
          <w:color w:val="000000"/>
          <w:sz w:val="20"/>
          <w:szCs w:val="20"/>
          <w:shd w:val="clear" w:color="auto" w:fill="FFFFFF"/>
        </w:rPr>
        <w:t>1</w:t>
      </w:r>
      <w:r w:rsidRPr="00D2740D">
        <w:rPr>
          <w:rFonts w:cstheme="minorHAnsi"/>
          <w:b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cstheme="minorHAnsi"/>
          <w:b/>
          <w:color w:val="000000"/>
          <w:sz w:val="20"/>
          <w:szCs w:val="20"/>
          <w:shd w:val="clear" w:color="auto" w:fill="FFFFFF"/>
        </w:rPr>
        <w:t>Rozdělení obrazovky monitorovacích zpráv o výskytu ŠO v aplikaci Výskyt a prognóza ŠO</w:t>
      </w:r>
    </w:p>
    <w:p w:rsidR="00E92C29" w:rsidRDefault="00E92C29" w:rsidP="005F23F5">
      <w:pPr>
        <w:ind w:right="-1" w:firstLine="284"/>
        <w:jc w:val="both"/>
        <w:rPr>
          <w:rFonts w:cstheme="minorHAnsi"/>
          <w:color w:val="000000"/>
          <w:shd w:val="clear" w:color="auto" w:fill="FFFFFF"/>
        </w:rPr>
      </w:pPr>
    </w:p>
    <w:p w:rsidR="00C251B3" w:rsidRDefault="001D6F2D" w:rsidP="00957A01">
      <w:pPr>
        <w:ind w:right="-1"/>
        <w:jc w:val="both"/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noProof/>
          <w:color w:val="000000"/>
          <w:lang w:eastAsia="cs-CZ"/>
        </w:rPr>
        <w:pict>
          <v:oval id="_x0000_s1045" style="position:absolute;left:0;text-align:left;margin-left:91.9pt;margin-top:38.65pt;width:34.2pt;height:12pt;z-index:251706368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;mso-position-horizontal-col-start:0;mso-width-col-span:0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" filled="f" strokecolor="#060" strokeweight="1.5pt"/>
        </w:pict>
      </w:r>
      <w:r>
        <w:rPr>
          <w:rFonts w:cstheme="minorHAnsi"/>
          <w:noProof/>
          <w:color w:val="000000"/>
          <w:lang w:eastAsia="cs-CZ"/>
        </w:rPr>
        <w:pict>
          <v:oval id="_x0000_s1044" style="position:absolute;left:0;text-align:left;margin-left:4.45pt;margin-top:57.4pt;width:58.05pt;height:12pt;z-index:2517053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" filled="f" strokecolor="#060" strokeweight="1.5pt"/>
        </w:pict>
      </w:r>
      <w:r>
        <w:rPr>
          <w:rFonts w:cstheme="minorHAnsi"/>
          <w:noProof/>
          <w:color w:val="000000"/>
          <w:lang w:eastAsia="cs-CZ"/>
        </w:rPr>
        <w:pict>
          <v:oval id="_x0000_s1043" style="position:absolute;left:0;text-align:left;margin-left:28.9pt;margin-top:-.35pt;width:38.25pt;height:12pt;z-index:251704320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;mso-position-horizontal-col-start:0;mso-width-col-span:0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" filled="f" strokecolor="#060" strokeweight="1.5pt"/>
        </w:pict>
      </w:r>
      <w:r>
        <w:rPr>
          <w:rFonts w:cstheme="minorHAnsi"/>
          <w:noProof/>
          <w:color w:val="000000"/>
          <w:lang w:eastAsia="cs-CZ"/>
        </w:rPr>
        <w:pict>
          <v:shape id="_x0000_s1042" type="#_x0000_t47" style="position:absolute;left:0;text-align:left;margin-left:281.55pt;margin-top:203.3pt;width:152.35pt;height:103.1pt;z-index:251703296" adj="-1971,1833,-851,1886,22748,24952,23691,25884" fillcolor="#f30" strokecolor="red" strokeweight="2.25pt">
            <v:fill opacity=".5" color2="fill darken(153)" rotate="t" angle="-45" focusposition=".5,.5" focussize="" method="linear sigma" focus="100%" type="gradient"/>
            <v:textbox style="mso-next-textbox:#_x0000_s1042">
              <w:txbxContent>
                <w:p w:rsidR="00364A07" w:rsidRDefault="00364A07" w:rsidP="00464A0D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 xml:space="preserve">přehled aplikací ÚKZÚZ </w:t>
                  </w:r>
                </w:p>
                <w:p w:rsidR="00364A07" w:rsidRPr="00975A8D" w:rsidRDefault="00364A07" w:rsidP="00464A0D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 xml:space="preserve">pro </w:t>
                  </w:r>
                  <w:r w:rsidRPr="00464A0D">
                    <w:rPr>
                      <w:b/>
                      <w:color w:val="FFFFFF" w:themeColor="background1"/>
                    </w:rPr>
                    <w:t>plánování ochran</w:t>
                  </w:r>
                  <w:r>
                    <w:rPr>
                      <w:b/>
                      <w:color w:val="FFFFFF" w:themeColor="background1"/>
                    </w:rPr>
                    <w:t>.</w:t>
                  </w:r>
                  <w:r w:rsidRPr="00464A0D">
                    <w:rPr>
                      <w:b/>
                      <w:color w:val="FFFFFF" w:themeColor="background1"/>
                    </w:rPr>
                    <w:t xml:space="preserve"> </w:t>
                  </w:r>
                  <w:proofErr w:type="gramStart"/>
                  <w:r w:rsidRPr="00464A0D">
                    <w:rPr>
                      <w:b/>
                      <w:color w:val="FFFFFF" w:themeColor="background1"/>
                    </w:rPr>
                    <w:t>zásahů</w:t>
                  </w:r>
                  <w:proofErr w:type="gramEnd"/>
                  <w:r w:rsidRPr="00464A0D">
                    <w:rPr>
                      <w:b/>
                      <w:color w:val="FFFFFF" w:themeColor="background1"/>
                    </w:rPr>
                    <w:t xml:space="preserve"> proti </w:t>
                  </w:r>
                  <w:proofErr w:type="spellStart"/>
                  <w:r w:rsidRPr="00464A0D">
                    <w:rPr>
                      <w:b/>
                      <w:color w:val="FFFFFF" w:themeColor="background1"/>
                    </w:rPr>
                    <w:t>škodl</w:t>
                  </w:r>
                  <w:proofErr w:type="spellEnd"/>
                  <w:r>
                    <w:rPr>
                      <w:b/>
                      <w:color w:val="FFFFFF" w:themeColor="background1"/>
                    </w:rPr>
                    <w:t>.</w:t>
                  </w:r>
                  <w:r w:rsidRPr="00464A0D">
                    <w:rPr>
                      <w:b/>
                      <w:color w:val="FFFFFF" w:themeColor="background1"/>
                    </w:rPr>
                    <w:t xml:space="preserve"> </w:t>
                  </w:r>
                  <w:r>
                    <w:rPr>
                      <w:b/>
                      <w:color w:val="FFFFFF" w:themeColor="background1"/>
                    </w:rPr>
                    <w:t>o</w:t>
                  </w:r>
                  <w:r w:rsidRPr="00464A0D">
                    <w:rPr>
                      <w:b/>
                      <w:color w:val="FFFFFF" w:themeColor="background1"/>
                    </w:rPr>
                    <w:t>rganismům</w:t>
                  </w:r>
                  <w:r>
                    <w:rPr>
                      <w:b/>
                      <w:color w:val="FFFFFF" w:themeColor="background1"/>
                    </w:rPr>
                    <w:t xml:space="preserve">, </w:t>
                  </w:r>
                  <w:r>
                    <w:rPr>
                      <w:rFonts w:cstheme="minorHAnsi"/>
                      <w:color w:val="000000"/>
                      <w:shd w:val="clear" w:color="auto" w:fill="FFFFFF"/>
                    </w:rPr>
                    <w:t xml:space="preserve"> </w:t>
                  </w:r>
                  <w:r>
                    <w:rPr>
                      <w:b/>
                      <w:color w:val="FFFFFF" w:themeColor="background1"/>
                    </w:rPr>
                    <w:t>včetně odkazů na ty, které ještě nejsou převedeny na Rostlinolékařský portál</w:t>
                  </w:r>
                </w:p>
                <w:p w:rsidR="00364A07" w:rsidRPr="00F0694A" w:rsidRDefault="00364A07" w:rsidP="00464A0D">
                  <w:pPr>
                    <w:rPr>
                      <w:color w:val="000000" w:themeColor="text1"/>
                    </w:rPr>
                  </w:pPr>
                </w:p>
              </w:txbxContent>
            </v:textbox>
          </v:shape>
        </w:pict>
      </w:r>
      <w:r>
        <w:rPr>
          <w:rFonts w:cstheme="minorHAnsi"/>
          <w:noProof/>
          <w:color w:val="000000"/>
          <w:lang w:eastAsia="cs-CZ"/>
        </w:rPr>
        <w:pict>
          <v:rect id="_x0000_s1041" style="position:absolute;left:0;text-align:left;margin-left:109.55pt;margin-top:203.3pt;width:157.55pt;height:103.1pt;z-index:251702272" filled="f" strokecolor="red" strokeweight="2.25pt"/>
        </w:pict>
      </w:r>
      <w:r w:rsidR="00957A01">
        <w:rPr>
          <w:rFonts w:cstheme="minorHAnsi"/>
          <w:noProof/>
          <w:color w:val="000000"/>
          <w:shd w:val="clear" w:color="auto" w:fill="FFFFFF"/>
          <w:lang w:eastAsia="cs-CZ"/>
        </w:rPr>
        <w:drawing>
          <wp:inline distT="0" distB="0" distL="0" distR="0">
            <wp:extent cx="5730875" cy="4079366"/>
            <wp:effectExtent l="19050" t="19050" r="22225" b="16384"/>
            <wp:docPr id="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85" t="9226" r="35450" b="9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247" cy="4082478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957A01" w:rsidRPr="00D2740D" w:rsidRDefault="00957A01" w:rsidP="00957A01">
      <w:pPr>
        <w:ind w:right="-1"/>
        <w:jc w:val="both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D2740D">
        <w:rPr>
          <w:rFonts w:cstheme="minorHAnsi"/>
          <w:b/>
          <w:color w:val="000000"/>
          <w:sz w:val="20"/>
          <w:szCs w:val="20"/>
          <w:shd w:val="clear" w:color="auto" w:fill="FFFFFF"/>
        </w:rPr>
        <w:t xml:space="preserve">Obr. </w:t>
      </w:r>
      <w:r>
        <w:rPr>
          <w:rFonts w:cstheme="minorHAnsi"/>
          <w:b/>
          <w:color w:val="000000"/>
          <w:sz w:val="20"/>
          <w:szCs w:val="20"/>
          <w:shd w:val="clear" w:color="auto" w:fill="FFFFFF"/>
        </w:rPr>
        <w:t>2</w:t>
      </w:r>
      <w:r w:rsidRPr="00D2740D">
        <w:rPr>
          <w:rFonts w:cstheme="minorHAnsi"/>
          <w:b/>
          <w:color w:val="000000"/>
          <w:sz w:val="20"/>
          <w:szCs w:val="20"/>
          <w:shd w:val="clear" w:color="auto" w:fill="FFFFFF"/>
        </w:rPr>
        <w:t xml:space="preserve"> </w:t>
      </w:r>
      <w:r w:rsidR="00464A0D">
        <w:rPr>
          <w:rFonts w:cstheme="minorHAnsi"/>
          <w:b/>
          <w:color w:val="000000"/>
          <w:sz w:val="20"/>
          <w:szCs w:val="20"/>
          <w:shd w:val="clear" w:color="auto" w:fill="FFFFFF"/>
        </w:rPr>
        <w:t>Ukázka propojení Rostlinolékařského portálu s</w:t>
      </w:r>
      <w:r w:rsidR="00E50D52">
        <w:rPr>
          <w:rFonts w:cstheme="minorHAnsi"/>
          <w:b/>
          <w:color w:val="000000"/>
          <w:sz w:val="20"/>
          <w:szCs w:val="20"/>
          <w:shd w:val="clear" w:color="auto" w:fill="FFFFFF"/>
        </w:rPr>
        <w:t xml:space="preserve"> vybranými </w:t>
      </w:r>
      <w:r w:rsidR="00464A0D">
        <w:rPr>
          <w:rFonts w:cstheme="minorHAnsi"/>
          <w:b/>
          <w:color w:val="000000"/>
          <w:sz w:val="20"/>
          <w:szCs w:val="20"/>
          <w:shd w:val="clear" w:color="auto" w:fill="FFFFFF"/>
        </w:rPr>
        <w:t>aplikacemi na domovské stránce ÚKZÚZ</w:t>
      </w:r>
    </w:p>
    <w:p w:rsidR="00957A01" w:rsidRPr="00F830C5" w:rsidRDefault="009C0516" w:rsidP="00F830C5">
      <w:pPr>
        <w:pStyle w:val="Odstavecseseznamem"/>
        <w:ind w:left="0" w:right="-1"/>
        <w:jc w:val="both"/>
        <w:rPr>
          <w:rFonts w:cstheme="minorHAnsi"/>
          <w:b/>
          <w:color w:val="000000"/>
          <w:shd w:val="clear" w:color="auto" w:fill="FFFFFF"/>
        </w:rPr>
      </w:pPr>
      <w:r w:rsidRPr="00F830C5">
        <w:rPr>
          <w:rFonts w:cstheme="minorHAnsi"/>
          <w:b/>
          <w:color w:val="000000"/>
          <w:shd w:val="clear" w:color="auto" w:fill="FFFFFF"/>
        </w:rPr>
        <w:t>Prognostické modely</w:t>
      </w:r>
    </w:p>
    <w:p w:rsidR="009C0516" w:rsidRDefault="009C0516" w:rsidP="00C251B3">
      <w:pPr>
        <w:ind w:right="-1" w:firstLine="284"/>
        <w:jc w:val="both"/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>Podobně jako v případě aplikací o výskytu škodlivých organismů jsou postupně na Rostlinolékařský portál převáděny z domovské webové stránky ÚKZÚZ i prognostické modely.</w:t>
      </w:r>
      <w:r w:rsidRPr="009C0516">
        <w:rPr>
          <w:noProof/>
          <w:lang w:eastAsia="cs-CZ"/>
        </w:rPr>
        <w:t xml:space="preserve"> </w:t>
      </w:r>
      <w:r>
        <w:rPr>
          <w:noProof/>
          <w:lang w:eastAsia="cs-CZ"/>
        </w:rPr>
        <w:t xml:space="preserve">Jako první byla do modulu Výskyt a prognóza ŠO, resp. do Prognóz výskytu ŠO převedena a uživatelsky vylepšena aplikace </w:t>
      </w:r>
      <w:r w:rsidR="00F830C5">
        <w:rPr>
          <w:noProof/>
          <w:lang w:eastAsia="cs-CZ"/>
        </w:rPr>
        <w:t>„</w:t>
      </w:r>
      <w:r>
        <w:rPr>
          <w:noProof/>
          <w:lang w:eastAsia="cs-CZ"/>
        </w:rPr>
        <w:t>Sum</w:t>
      </w:r>
      <w:r w:rsidR="00F830C5">
        <w:rPr>
          <w:noProof/>
          <w:lang w:eastAsia="cs-CZ"/>
        </w:rPr>
        <w:t>y</w:t>
      </w:r>
      <w:r>
        <w:rPr>
          <w:noProof/>
          <w:lang w:eastAsia="cs-CZ"/>
        </w:rPr>
        <w:t xml:space="preserve"> efektivních teplot</w:t>
      </w:r>
      <w:r w:rsidR="00F830C5">
        <w:rPr>
          <w:noProof/>
          <w:lang w:eastAsia="cs-CZ"/>
        </w:rPr>
        <w:t>“ (SET)</w:t>
      </w:r>
      <w:r>
        <w:rPr>
          <w:noProof/>
          <w:lang w:eastAsia="cs-CZ"/>
        </w:rPr>
        <w:t>.</w:t>
      </w:r>
    </w:p>
    <w:p w:rsidR="00A31DA9" w:rsidRDefault="00A31DA9" w:rsidP="00A31DA9">
      <w:pPr>
        <w:ind w:right="-1" w:firstLine="284"/>
        <w:jc w:val="both"/>
        <w:rPr>
          <w:rFonts w:cstheme="minorHAnsi"/>
          <w:color w:val="000000"/>
          <w:shd w:val="clear" w:color="auto" w:fill="FFFFFF"/>
        </w:rPr>
      </w:pPr>
    </w:p>
    <w:p w:rsidR="003F67BC" w:rsidRPr="003F67BC" w:rsidRDefault="003F67BC" w:rsidP="003F67BC">
      <w:pPr>
        <w:ind w:right="-1"/>
        <w:jc w:val="both"/>
        <w:rPr>
          <w:noProof/>
          <w:u w:val="single"/>
          <w:lang w:eastAsia="cs-CZ"/>
        </w:rPr>
      </w:pPr>
      <w:r w:rsidRPr="003F67BC">
        <w:rPr>
          <w:noProof/>
          <w:u w:val="single"/>
          <w:lang w:eastAsia="cs-CZ"/>
        </w:rPr>
        <w:t>Sumy efektivních teplot</w:t>
      </w:r>
    </w:p>
    <w:p w:rsidR="003F67BC" w:rsidRPr="00612F66" w:rsidRDefault="003F67BC" w:rsidP="003F67BC">
      <w:pPr>
        <w:ind w:right="-1" w:firstLine="284"/>
        <w:jc w:val="both"/>
        <w:rPr>
          <w:rFonts w:cstheme="minorHAnsi"/>
          <w:color w:val="000000"/>
          <w:shd w:val="clear" w:color="auto" w:fill="FFFFFF"/>
        </w:rPr>
      </w:pPr>
      <w:r w:rsidRPr="00D2740D">
        <w:rPr>
          <w:rFonts w:cstheme="minorHAnsi"/>
          <w:color w:val="000000"/>
          <w:shd w:val="clear" w:color="auto" w:fill="FFFFFF"/>
        </w:rPr>
        <w:t xml:space="preserve">Základní obrazovka </w:t>
      </w:r>
      <w:r>
        <w:rPr>
          <w:rFonts w:cstheme="minorHAnsi"/>
          <w:color w:val="000000"/>
          <w:shd w:val="clear" w:color="auto" w:fill="FFFFFF"/>
        </w:rPr>
        <w:t>této aplikace</w:t>
      </w:r>
      <w:r w:rsidRPr="00D2740D">
        <w:rPr>
          <w:rFonts w:cstheme="minorHAnsi"/>
          <w:color w:val="000000"/>
          <w:shd w:val="clear" w:color="auto" w:fill="FFFFFF"/>
        </w:rPr>
        <w:t xml:space="preserve"> je rozdělena na </w:t>
      </w:r>
      <w:r>
        <w:rPr>
          <w:rFonts w:cstheme="minorHAnsi"/>
          <w:color w:val="000000"/>
          <w:shd w:val="clear" w:color="auto" w:fill="FFFFFF"/>
        </w:rPr>
        <w:t>2</w:t>
      </w:r>
      <w:r w:rsidRPr="00D2740D">
        <w:rPr>
          <w:rFonts w:cstheme="minorHAnsi"/>
          <w:color w:val="000000"/>
          <w:shd w:val="clear" w:color="auto" w:fill="FFFFFF"/>
        </w:rPr>
        <w:t xml:space="preserve"> části. </w:t>
      </w:r>
      <w:r>
        <w:rPr>
          <w:rFonts w:cstheme="minorHAnsi"/>
          <w:color w:val="000000"/>
          <w:shd w:val="clear" w:color="auto" w:fill="FFFFFF"/>
        </w:rPr>
        <w:t>V l</w:t>
      </w:r>
      <w:r w:rsidRPr="00D2740D">
        <w:rPr>
          <w:rFonts w:cstheme="minorHAnsi"/>
          <w:color w:val="000000"/>
          <w:shd w:val="clear" w:color="auto" w:fill="FFFFFF"/>
        </w:rPr>
        <w:t>ev</w:t>
      </w:r>
      <w:r>
        <w:rPr>
          <w:rFonts w:cstheme="minorHAnsi"/>
          <w:color w:val="000000"/>
          <w:shd w:val="clear" w:color="auto" w:fill="FFFFFF"/>
        </w:rPr>
        <w:t>é</w:t>
      </w:r>
      <w:r w:rsidRPr="00D2740D">
        <w:rPr>
          <w:rFonts w:cstheme="minorHAnsi"/>
          <w:color w:val="000000"/>
          <w:shd w:val="clear" w:color="auto" w:fill="FFFFFF"/>
        </w:rPr>
        <w:t xml:space="preserve"> </w:t>
      </w:r>
      <w:r>
        <w:rPr>
          <w:rFonts w:cstheme="minorHAnsi"/>
          <w:color w:val="000000"/>
          <w:shd w:val="clear" w:color="auto" w:fill="FFFFFF"/>
        </w:rPr>
        <w:t xml:space="preserve">užší části, resp. v jejím dolním úseku, je nabídka škodlivých organismů s definovanými modely SET. Tato část aplikace slouží k výběru </w:t>
      </w:r>
      <w:r w:rsidR="00DF3CC0">
        <w:rPr>
          <w:rFonts w:cstheme="minorHAnsi"/>
          <w:color w:val="000000"/>
          <w:shd w:val="clear" w:color="auto" w:fill="FFFFFF"/>
        </w:rPr>
        <w:t xml:space="preserve">konkrétního modelu SET, resp. </w:t>
      </w:r>
      <w:r>
        <w:rPr>
          <w:rFonts w:cstheme="minorHAnsi"/>
          <w:color w:val="000000"/>
          <w:shd w:val="clear" w:color="auto" w:fill="FFFFFF"/>
        </w:rPr>
        <w:t xml:space="preserve">škodlivého organismu, jehož dosažení SET chce uživatel sledovat. Pravá větší část je pak tvořena pěti záložkami: Využití modelů SET, Mapa SET vybraných ŠO, Vývoj SET vybraných ŠO, Vývoj SET obecně (DS) </w:t>
      </w:r>
      <w:r w:rsidRPr="005D1150">
        <w:rPr>
          <w:rFonts w:cstheme="minorHAnsi"/>
          <w:shd w:val="clear" w:color="auto" w:fill="FFFFFF"/>
        </w:rPr>
        <w:t xml:space="preserve">a </w:t>
      </w:r>
      <w:r>
        <w:rPr>
          <w:rFonts w:cstheme="minorHAnsi"/>
          <w:color w:val="000000"/>
          <w:shd w:val="clear" w:color="auto" w:fill="FFFFFF"/>
        </w:rPr>
        <w:t>Vývoj SET obecně (HS)</w:t>
      </w:r>
      <w:r w:rsidRPr="00612F66">
        <w:rPr>
          <w:rFonts w:cstheme="minorHAnsi"/>
          <w:color w:val="000000"/>
          <w:shd w:val="clear" w:color="auto" w:fill="FFFFFF"/>
        </w:rPr>
        <w:t>.</w:t>
      </w:r>
    </w:p>
    <w:p w:rsidR="003F67BC" w:rsidRDefault="003F67BC" w:rsidP="00A31DA9">
      <w:pPr>
        <w:ind w:right="-1" w:firstLine="284"/>
        <w:jc w:val="both"/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>Záložka „Využití modelů SET“ nabízí obecné informace</w:t>
      </w:r>
      <w:r w:rsidRPr="003F67BC">
        <w:rPr>
          <w:rFonts w:cstheme="minorHAnsi"/>
          <w:color w:val="000000"/>
          <w:shd w:val="clear" w:color="auto" w:fill="FFFFFF"/>
        </w:rPr>
        <w:t xml:space="preserve"> </w:t>
      </w:r>
      <w:r>
        <w:rPr>
          <w:rFonts w:cstheme="minorHAnsi"/>
          <w:color w:val="000000"/>
          <w:shd w:val="clear" w:color="auto" w:fill="FFFFFF"/>
        </w:rPr>
        <w:t>vysvětlující vlastní pojem sum efektivních teplot a možnosti jejich využití, dále princip a příklady výpočtu SET a odkazy na některé další webové stránky, české i zahraniční, o teplotních modelech.</w:t>
      </w:r>
    </w:p>
    <w:p w:rsidR="003F67BC" w:rsidRDefault="003F67BC" w:rsidP="00A31DA9">
      <w:pPr>
        <w:ind w:right="-1" w:firstLine="284"/>
        <w:jc w:val="both"/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>Záložka „Mapa SET</w:t>
      </w:r>
      <w:r w:rsidR="001044D4">
        <w:rPr>
          <w:rFonts w:cstheme="minorHAnsi"/>
          <w:color w:val="000000"/>
          <w:shd w:val="clear" w:color="auto" w:fill="FFFFFF"/>
        </w:rPr>
        <w:t xml:space="preserve"> vybraných ŠO“ umožňuje celorepublikový pohled na výskyt, resp. dosažení sumy efektivních teplot pro zvolený škodlivý organismus, a to na téměř osmdesáti lokalitách. Pro snadnou představu jsou míry dosažení SET na jednotlivých lokalitách rozděleny do jednoduché čtyřbarevné stupnice: zelená = dosažená</w:t>
      </w:r>
      <w:r w:rsidR="00DE148A">
        <w:rPr>
          <w:rFonts w:cstheme="minorHAnsi"/>
          <w:color w:val="000000"/>
          <w:shd w:val="clear" w:color="auto" w:fill="FFFFFF"/>
        </w:rPr>
        <w:t xml:space="preserve"> míra</w:t>
      </w:r>
      <w:r w:rsidR="001044D4">
        <w:rPr>
          <w:rFonts w:cstheme="minorHAnsi"/>
          <w:color w:val="000000"/>
          <w:shd w:val="clear" w:color="auto" w:fill="FFFFFF"/>
        </w:rPr>
        <w:t xml:space="preserve"> SET nepřesahuje 50 %, </w:t>
      </w:r>
      <w:r w:rsidR="00DE148A">
        <w:rPr>
          <w:rFonts w:cstheme="minorHAnsi"/>
          <w:color w:val="000000"/>
          <w:shd w:val="clear" w:color="auto" w:fill="FFFFFF"/>
        </w:rPr>
        <w:t>žlutá = dosažená</w:t>
      </w:r>
      <w:r w:rsidR="001044D4">
        <w:rPr>
          <w:rFonts w:cstheme="minorHAnsi"/>
          <w:color w:val="000000"/>
          <w:shd w:val="clear" w:color="auto" w:fill="FFFFFF"/>
        </w:rPr>
        <w:t xml:space="preserve"> </w:t>
      </w:r>
      <w:r w:rsidR="00DE148A">
        <w:rPr>
          <w:rFonts w:cstheme="minorHAnsi"/>
          <w:color w:val="000000"/>
          <w:shd w:val="clear" w:color="auto" w:fill="FFFFFF"/>
        </w:rPr>
        <w:t>míra SET se pohybuje mezi 51–89 %, červená = dosažená míra SET se pohybuje od 90–100 %, při čemž dosažení 100 % SET není starší než 3 dny, hnědá = k dosažení 100 % SET došlo před více než 3 dny. Přesná míra dosažení SET</w:t>
      </w:r>
      <w:r w:rsidR="00E50D52">
        <w:rPr>
          <w:rFonts w:cstheme="minorHAnsi"/>
          <w:color w:val="000000"/>
          <w:shd w:val="clear" w:color="auto" w:fill="FFFFFF"/>
        </w:rPr>
        <w:t>, příp. datum jejího plného dosažení</w:t>
      </w:r>
      <w:r w:rsidR="00DE148A">
        <w:rPr>
          <w:rFonts w:cstheme="minorHAnsi"/>
          <w:color w:val="000000"/>
          <w:shd w:val="clear" w:color="auto" w:fill="FFFFFF"/>
        </w:rPr>
        <w:t xml:space="preserve"> se pak zobrazí při najetí kursorem myši na příslušnou lokalitu (viz </w:t>
      </w:r>
      <w:r w:rsidR="00DE148A" w:rsidRPr="00DE148A">
        <w:rPr>
          <w:rFonts w:cstheme="minorHAnsi"/>
          <w:color w:val="FF0000"/>
          <w:shd w:val="clear" w:color="auto" w:fill="FFFFFF"/>
        </w:rPr>
        <w:t>obr. 3</w:t>
      </w:r>
      <w:r w:rsidR="00DE148A">
        <w:rPr>
          <w:rFonts w:cstheme="minorHAnsi"/>
          <w:color w:val="000000"/>
          <w:shd w:val="clear" w:color="auto" w:fill="FFFFFF"/>
        </w:rPr>
        <w:t>)</w:t>
      </w:r>
    </w:p>
    <w:p w:rsidR="00A31DA9" w:rsidRDefault="00A31DA9" w:rsidP="00A31DA9">
      <w:pPr>
        <w:ind w:right="-1" w:firstLine="284"/>
        <w:jc w:val="both"/>
        <w:rPr>
          <w:rFonts w:cstheme="minorHAnsi"/>
          <w:color w:val="000000"/>
          <w:shd w:val="clear" w:color="auto" w:fill="FFFFFF"/>
        </w:rPr>
      </w:pPr>
    </w:p>
    <w:p w:rsidR="00DE148A" w:rsidRDefault="001D6F2D" w:rsidP="00DE148A">
      <w:pPr>
        <w:ind w:right="-1"/>
        <w:jc w:val="both"/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noProof/>
          <w:color w:val="000000"/>
          <w:lang w:eastAsia="cs-CZ"/>
        </w:rPr>
        <w:pict>
          <v:oval id="_x0000_s1056" style="position:absolute;left:0;text-align:left;margin-left:-3.65pt;margin-top:35.25pt;width:31.05pt;height:12pt;z-index:251718656;visibility:visible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" filled="f" strokecolor="#060" strokeweight="1.5pt"/>
        </w:pict>
      </w:r>
      <w:r>
        <w:rPr>
          <w:rFonts w:cstheme="minorHAnsi"/>
          <w:noProof/>
          <w:color w:val="000000"/>
          <w:lang w:eastAsia="cs-CZ"/>
        </w:rPr>
        <w:pict>
          <v:oval id="_x0000_s1053" style="position:absolute;left:0;text-align:left;margin-left:113.2pt;margin-top:.9pt;width:55.95pt;height:12pt;z-index:251715584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;mso-position-horizontal-col-start:0;mso-width-col-span:0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" filled="f" strokecolor="#060" strokeweight="1.5pt"/>
        </w:pict>
      </w:r>
      <w:r>
        <w:rPr>
          <w:rFonts w:cstheme="minorHAnsi"/>
          <w:noProof/>
          <w:color w:val="000000"/>
          <w:lang w:eastAsia="cs-CZ"/>
        </w:rPr>
        <w:pict>
          <v:oval id="_x0000_s1052" style="position:absolute;left:0;text-align:left;margin-left:121.9pt;margin-top:35.25pt;width:58.5pt;height:12pt;z-index:251714560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;mso-position-horizontal-col-start:0;mso-width-col-span:0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" filled="f" strokecolor="#060" strokeweight="1.5pt"/>
        </w:pict>
      </w:r>
      <w:r>
        <w:rPr>
          <w:rFonts w:cstheme="minorHAnsi"/>
          <w:noProof/>
          <w:color w:val="000000"/>
          <w:lang w:eastAsia="cs-CZ"/>
        </w:rPr>
        <w:pict>
          <v:oval id="_x0000_s1051" style="position:absolute;left:0;text-align:left;margin-left:7.45pt;margin-top:81pt;width:68.7pt;height:12pt;z-index:251713536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;mso-position-horizontal-col-start:0;mso-width-col-span:0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" filled="f" strokecolor="#060" strokeweight="1.5pt"/>
        </w:pict>
      </w:r>
      <w:r>
        <w:rPr>
          <w:rFonts w:cstheme="minorHAnsi"/>
          <w:noProof/>
          <w:color w:val="000000"/>
          <w:lang w:eastAsia="cs-CZ"/>
        </w:rPr>
        <w:pict>
          <v:shape id="_x0000_s1050" type="#_x0000_t47" style="position:absolute;left:0;text-align:left;margin-left:327.7pt;margin-top:52.5pt;width:91.95pt;height:20.85pt;z-index:251712512" adj="-8140,28748,-1409,9324,33322,134521,34884,139131" fillcolor="#f30" strokecolor="red" strokeweight="2.25pt">
            <v:fill opacity=".5" color2="fill lighten(243)" rotate="t" method="linear sigma" focus="100%" type="gradient"/>
            <v:textbox style="mso-next-textbox:#_x0000_s1050">
              <w:txbxContent>
                <w:p w:rsidR="00364A07" w:rsidRPr="00975A8D" w:rsidRDefault="00364A07" w:rsidP="00DF3CC0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celková situace</w:t>
                  </w:r>
                </w:p>
                <w:p w:rsidR="00364A07" w:rsidRPr="00F0694A" w:rsidRDefault="00364A07" w:rsidP="00DF3CC0">
                  <w:pPr>
                    <w:rPr>
                      <w:color w:val="000000" w:themeColor="text1"/>
                    </w:rPr>
                  </w:pPr>
                </w:p>
              </w:txbxContent>
            </v:textbox>
            <o:callout v:ext="edit" minusy="t"/>
          </v:shape>
        </w:pict>
      </w:r>
      <w:r>
        <w:rPr>
          <w:rFonts w:cstheme="minorHAnsi"/>
          <w:noProof/>
          <w:color w:val="000000"/>
          <w:lang w:eastAsia="cs-CZ"/>
        </w:rPr>
        <w:pict>
          <v:rect id="_x0000_s1049" style="position:absolute;left:0;text-align:left;margin-left:113.2pt;margin-top:81pt;width:306.45pt;height:177.75pt;z-index:251711488" filled="f" strokecolor="red" strokeweight="2.25pt"/>
        </w:pict>
      </w:r>
      <w:r>
        <w:rPr>
          <w:rFonts w:cstheme="minorHAnsi"/>
          <w:noProof/>
          <w:color w:val="000000"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left:0;text-align:left;margin-left:44.65pt;margin-top:151.5pt;width:0;height:12.75pt;z-index:251710464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o:connectortype="straight" strokecolor="red" strokeweight="2.25pt"/>
        </w:pict>
      </w:r>
      <w:r>
        <w:rPr>
          <w:rFonts w:cstheme="minorHAnsi"/>
          <w:noProof/>
          <w:color w:val="000000"/>
          <w:lang w:eastAsia="cs-CZ"/>
        </w:rPr>
        <w:pict>
          <v:rect id="_x0000_s1047" style="position:absolute;left:0;text-align:left;margin-left:7.45pt;margin-top:116.25pt;width:73.5pt;height:35.25pt;z-index:251709440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mso-position-horizontal-col-start:0;mso-width-col-span:0;v-text-anchor:top" fillcolor="#f30" strokecolor="red" strokeweight="2.25pt">
            <v:fill opacity=".5" color2="fill darken(153)" rotate="t" angle="-45" focusposition=".5,.5" focussize="" method="linear sigma" focus="100%" type="gradient"/>
            <v:textbox>
              <w:txbxContent>
                <w:p w:rsidR="00364A07" w:rsidRDefault="00364A07" w:rsidP="00DF3CC0">
                  <w:pPr>
                    <w:jc w:val="center"/>
                  </w:pPr>
                  <w:r>
                    <w:rPr>
                      <w:b/>
                      <w:color w:val="FFFFFF" w:themeColor="background1"/>
                    </w:rPr>
                    <w:t>výběr modelu SET</w:t>
                  </w:r>
                </w:p>
              </w:txbxContent>
            </v:textbox>
            <o:callout v:ext="edit" minusy="t"/>
          </v:rect>
        </w:pict>
      </w:r>
      <w:r>
        <w:rPr>
          <w:rFonts w:cstheme="minorHAnsi"/>
          <w:noProof/>
          <w:color w:val="000000"/>
          <w:lang w:eastAsia="cs-CZ"/>
        </w:rPr>
        <w:pict>
          <v:rect id="_x0000_s1046" style="position:absolute;left:0;text-align:left;margin-left:2.95pt;margin-top:164.25pt;width:82.2pt;height:121.5pt;z-index:251707392" filled="f" strokecolor="red" strokeweight="2.25pt"/>
        </w:pict>
      </w:r>
      <w:r w:rsidR="00DE148A">
        <w:rPr>
          <w:rFonts w:cstheme="minorHAnsi"/>
          <w:noProof/>
          <w:color w:val="000000"/>
          <w:shd w:val="clear" w:color="auto" w:fill="FFFFFF"/>
          <w:lang w:eastAsia="cs-CZ"/>
        </w:rPr>
        <w:drawing>
          <wp:inline distT="0" distB="0" distL="0" distR="0">
            <wp:extent cx="5743575" cy="3748019"/>
            <wp:effectExtent l="19050" t="19050" r="28575" b="23881"/>
            <wp:docPr id="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32" t="9208" r="29327" b="9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748019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DE148A" w:rsidRPr="00DE148A" w:rsidRDefault="00DE148A" w:rsidP="00DE148A">
      <w:pPr>
        <w:ind w:right="-1"/>
        <w:jc w:val="both"/>
        <w:rPr>
          <w:rFonts w:cstheme="minorHAnsi"/>
          <w:b/>
          <w:color w:val="000000"/>
          <w:sz w:val="20"/>
          <w:szCs w:val="20"/>
          <w:shd w:val="clear" w:color="auto" w:fill="FFFFFF"/>
        </w:rPr>
      </w:pPr>
      <w:r w:rsidRPr="00DE148A">
        <w:rPr>
          <w:rFonts w:cstheme="minorHAnsi"/>
          <w:b/>
          <w:color w:val="000000"/>
          <w:sz w:val="20"/>
          <w:szCs w:val="20"/>
          <w:shd w:val="clear" w:color="auto" w:fill="FFFFFF"/>
        </w:rPr>
        <w:t xml:space="preserve">Obr. </w:t>
      </w:r>
      <w:r>
        <w:rPr>
          <w:rFonts w:cstheme="minorHAnsi"/>
          <w:b/>
          <w:color w:val="000000"/>
          <w:sz w:val="20"/>
          <w:szCs w:val="20"/>
          <w:shd w:val="clear" w:color="auto" w:fill="FFFFFF"/>
        </w:rPr>
        <w:t>3</w:t>
      </w:r>
      <w:r w:rsidRPr="00DE148A">
        <w:rPr>
          <w:rFonts w:cstheme="minorHAnsi"/>
          <w:b/>
          <w:color w:val="000000"/>
          <w:sz w:val="20"/>
          <w:szCs w:val="20"/>
          <w:shd w:val="clear" w:color="auto" w:fill="FFFFFF"/>
        </w:rPr>
        <w:t xml:space="preserve"> Ukázka </w:t>
      </w:r>
      <w:r>
        <w:rPr>
          <w:rFonts w:cstheme="minorHAnsi"/>
          <w:b/>
          <w:color w:val="000000"/>
          <w:sz w:val="20"/>
          <w:szCs w:val="20"/>
          <w:shd w:val="clear" w:color="auto" w:fill="FFFFFF"/>
        </w:rPr>
        <w:t xml:space="preserve">celorepublikového přehledu dosažení míry SET u vybraného </w:t>
      </w:r>
      <w:r w:rsidR="00E50D52">
        <w:rPr>
          <w:rFonts w:cstheme="minorHAnsi"/>
          <w:b/>
          <w:color w:val="000000"/>
          <w:sz w:val="20"/>
          <w:szCs w:val="20"/>
          <w:shd w:val="clear" w:color="auto" w:fill="FFFFFF"/>
        </w:rPr>
        <w:t>škodlivého organismu</w:t>
      </w:r>
    </w:p>
    <w:p w:rsidR="00DE148A" w:rsidRDefault="00DE148A" w:rsidP="00A31DA9">
      <w:pPr>
        <w:ind w:right="-1" w:firstLine="284"/>
        <w:jc w:val="both"/>
        <w:rPr>
          <w:rFonts w:cstheme="minorHAnsi"/>
          <w:color w:val="000000"/>
          <w:shd w:val="clear" w:color="auto" w:fill="FFFFFF"/>
        </w:rPr>
      </w:pPr>
    </w:p>
    <w:p w:rsidR="00DF3CC0" w:rsidRDefault="00DF3CC0" w:rsidP="00DF3CC0">
      <w:pPr>
        <w:ind w:right="-1" w:firstLine="284"/>
        <w:jc w:val="both"/>
        <w:rPr>
          <w:noProof/>
          <w:lang w:eastAsia="cs-CZ"/>
        </w:rPr>
      </w:pPr>
      <w:r>
        <w:rPr>
          <w:rFonts w:cstheme="minorHAnsi"/>
          <w:color w:val="000000"/>
          <w:shd w:val="clear" w:color="auto" w:fill="FFFFFF"/>
        </w:rPr>
        <w:t xml:space="preserve">Záložka „Vývoj SET vybraných ŠO“ </w:t>
      </w:r>
      <w:r>
        <w:rPr>
          <w:noProof/>
          <w:lang w:eastAsia="cs-CZ"/>
        </w:rPr>
        <w:t>zobrazuje aktuální informace o průběhu dosažení sum efektivních teplot pro vybrané škodlivé organismy na zvolených lokalitách, resp. meteostanicích. Průběh aktuálního stavu SET je vyjádřen v procentech, dosažení SET pak příslušným datem, kdy bylo hodnoty SET u daného škodlivého organismu dosaženo. Tyto informace jsou zobrazeny nejen v jednoduché tabulce, ale ke každému vybranému škodlivému organismu</w:t>
      </w:r>
      <w:r w:rsidR="004C2AF8">
        <w:rPr>
          <w:noProof/>
          <w:lang w:eastAsia="cs-CZ"/>
        </w:rPr>
        <w:t xml:space="preserve"> či organismům</w:t>
      </w:r>
      <w:r>
        <w:rPr>
          <w:noProof/>
          <w:lang w:eastAsia="cs-CZ"/>
        </w:rPr>
        <w:t xml:space="preserve"> jsou k dispozici i grafické přehledy průběhu SET ze zvolených meteostanic </w:t>
      </w:r>
      <w:r>
        <w:t>(</w:t>
      </w:r>
      <w:r w:rsidRPr="00A1090A">
        <w:rPr>
          <w:color w:val="FF0000"/>
        </w:rPr>
        <w:t>viz obr.</w:t>
      </w:r>
      <w:r>
        <w:rPr>
          <w:color w:val="FF0000"/>
        </w:rPr>
        <w:t xml:space="preserve"> 4</w:t>
      </w:r>
      <w:r>
        <w:t>)</w:t>
      </w:r>
      <w:r>
        <w:rPr>
          <w:noProof/>
          <w:lang w:eastAsia="cs-CZ"/>
        </w:rPr>
        <w:t>.</w:t>
      </w:r>
    </w:p>
    <w:p w:rsidR="00DF3CC0" w:rsidRDefault="00DF3CC0" w:rsidP="00DF3CC0">
      <w:pPr>
        <w:ind w:right="-1" w:firstLine="284"/>
        <w:jc w:val="both"/>
        <w:rPr>
          <w:noProof/>
          <w:lang w:eastAsia="cs-CZ"/>
        </w:rPr>
      </w:pPr>
    </w:p>
    <w:p w:rsidR="004C2AF8" w:rsidRDefault="00A14E56" w:rsidP="004C2AF8">
      <w:pPr>
        <w:ind w:right="-1"/>
        <w:jc w:val="both"/>
        <w:rPr>
          <w:noProof/>
          <w:lang w:eastAsia="cs-CZ"/>
        </w:rPr>
      </w:pPr>
      <w:r>
        <w:rPr>
          <w:rFonts w:cstheme="minorHAnsi"/>
          <w:noProof/>
          <w:color w:val="000000"/>
          <w:lang w:eastAsia="cs-CZ"/>
        </w:rPr>
        <w:pict>
          <v:oval id="_x0000_s1083" style="position:absolute;left:0;text-align:left;margin-left:176.2pt;margin-top:37.05pt;width:52.95pt;height:12pt;z-index:251746304;visibility:visible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" filled="f" strokecolor="#060" strokeweight="1.5pt"/>
        </w:pict>
      </w:r>
      <w:r w:rsidR="001D6F2D" w:rsidRPr="001D6F2D">
        <w:rPr>
          <w:rFonts w:cstheme="minorHAnsi"/>
          <w:noProof/>
          <w:color w:val="000000"/>
          <w:lang w:eastAsia="cs-CZ"/>
        </w:rPr>
        <w:pict>
          <v:oval id="_x0000_s1057" style="position:absolute;left:0;text-align:left;margin-left:-2.15pt;margin-top:37.05pt;width:31.05pt;height:8.85pt;z-index:251719680;visibility:visible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" filled="f" strokecolor="#060" strokeweight="1.5pt"/>
        </w:pict>
      </w:r>
      <w:r w:rsidR="001D6F2D">
        <w:rPr>
          <w:noProof/>
          <w:lang w:eastAsia="cs-CZ"/>
        </w:rPr>
        <w:pict>
          <v:oval id="_x0000_s1055" style="position:absolute;left:0;text-align:left;margin-left:116.2pt;margin-top:1.05pt;width:55.95pt;height:12pt;z-index:251717632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;mso-position-horizontal-col-start:0;mso-width-col-span:0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" filled="f" strokecolor="#060" strokeweight="1.5pt"/>
        </w:pict>
      </w:r>
      <w:r w:rsidR="001D6F2D" w:rsidRPr="001D6F2D">
        <w:rPr>
          <w:rFonts w:cstheme="minorHAnsi"/>
          <w:noProof/>
          <w:color w:val="000000"/>
          <w:lang w:eastAsia="cs-CZ"/>
        </w:rPr>
        <w:pict>
          <v:oval id="_x0000_s1054" style="position:absolute;left:0;text-align:left;margin-left:10.45pt;margin-top:79.8pt;width:62.7pt;height:12pt;z-index:251716608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;mso-position-horizontal-col-start:0;mso-width-col-span:0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" filled="f" strokecolor="#060" strokeweight="1.5pt"/>
        </w:pict>
      </w:r>
      <w:r w:rsidR="004C2AF8">
        <w:rPr>
          <w:noProof/>
          <w:lang w:eastAsia="cs-CZ"/>
        </w:rPr>
        <w:drawing>
          <wp:inline distT="0" distB="0" distL="0" distR="0">
            <wp:extent cx="5730875" cy="3732415"/>
            <wp:effectExtent l="19050" t="19050" r="22225" b="2043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93" t="9221" r="29446" b="10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732415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4C2AF8" w:rsidRPr="007338C5" w:rsidRDefault="004C2AF8" w:rsidP="004C2AF8">
      <w:pPr>
        <w:spacing w:line="240" w:lineRule="auto"/>
        <w:jc w:val="both"/>
        <w:rPr>
          <w:rFonts w:cstheme="minorHAnsi"/>
          <w:b/>
          <w:color w:val="000000"/>
          <w:sz w:val="20"/>
          <w:szCs w:val="20"/>
          <w:shd w:val="clear" w:color="auto" w:fill="FFFFFF"/>
        </w:rPr>
      </w:pPr>
      <w:r w:rsidRPr="007338C5">
        <w:rPr>
          <w:rFonts w:cstheme="minorHAnsi"/>
          <w:b/>
          <w:color w:val="000000"/>
          <w:sz w:val="20"/>
          <w:szCs w:val="20"/>
          <w:shd w:val="clear" w:color="auto" w:fill="FFFFFF"/>
        </w:rPr>
        <w:t xml:space="preserve">Obr. </w:t>
      </w:r>
      <w:r>
        <w:rPr>
          <w:rFonts w:cstheme="minorHAnsi"/>
          <w:b/>
          <w:color w:val="000000"/>
          <w:sz w:val="20"/>
          <w:szCs w:val="20"/>
          <w:shd w:val="clear" w:color="auto" w:fill="FFFFFF"/>
        </w:rPr>
        <w:t>4</w:t>
      </w:r>
      <w:r w:rsidRPr="007338C5">
        <w:rPr>
          <w:rFonts w:cstheme="minorHAnsi"/>
          <w:b/>
          <w:color w:val="000000"/>
          <w:sz w:val="20"/>
          <w:szCs w:val="20"/>
          <w:shd w:val="clear" w:color="auto" w:fill="FFFFFF"/>
        </w:rPr>
        <w:t xml:space="preserve"> Ukázka průběhu vývoje/dosažení SET </w:t>
      </w:r>
      <w:proofErr w:type="spellStart"/>
      <w:r w:rsidRPr="007338C5">
        <w:rPr>
          <w:rFonts w:cstheme="minorHAnsi"/>
          <w:b/>
          <w:color w:val="000000"/>
          <w:sz w:val="20"/>
          <w:szCs w:val="20"/>
          <w:shd w:val="clear" w:color="auto" w:fill="FFFFFF"/>
        </w:rPr>
        <w:t>makadlovky</w:t>
      </w:r>
      <w:proofErr w:type="spellEnd"/>
      <w:r w:rsidRPr="007338C5">
        <w:rPr>
          <w:rFonts w:cstheme="minorHAnsi"/>
          <w:b/>
          <w:color w:val="000000"/>
          <w:sz w:val="20"/>
          <w:szCs w:val="20"/>
          <w:shd w:val="clear" w:color="auto" w:fill="FFFFFF"/>
        </w:rPr>
        <w:t xml:space="preserve"> broskvoňové v aplikaci „Sumy efektivních teplot“</w:t>
      </w:r>
    </w:p>
    <w:p w:rsidR="00DF3CC0" w:rsidRDefault="00DF3CC0" w:rsidP="00DF3CC0">
      <w:pPr>
        <w:ind w:right="-1" w:firstLine="284"/>
        <w:jc w:val="both"/>
        <w:rPr>
          <w:noProof/>
          <w:lang w:eastAsia="cs-CZ"/>
        </w:rPr>
      </w:pPr>
    </w:p>
    <w:p w:rsidR="004C2AF8" w:rsidRDefault="00DF3CC0" w:rsidP="004C2AF8">
      <w:pPr>
        <w:spacing w:line="240" w:lineRule="auto"/>
        <w:ind w:firstLine="284"/>
        <w:jc w:val="both"/>
      </w:pPr>
      <w:r>
        <w:t xml:space="preserve">Aby se však v této záložce zobrazovala požadovaná data je nutné v aplikaci „Automatické </w:t>
      </w:r>
      <w:proofErr w:type="spellStart"/>
      <w:r>
        <w:t>meteostanice</w:t>
      </w:r>
      <w:proofErr w:type="spellEnd"/>
      <w:r>
        <w:t>“ (vpravo nahoře), zvolit zájmové lokality</w:t>
      </w:r>
      <w:r w:rsidR="004C2AF8">
        <w:t xml:space="preserve">, resp. </w:t>
      </w:r>
      <w:proofErr w:type="spellStart"/>
      <w:r w:rsidR="004C2AF8">
        <w:t>meteostanice</w:t>
      </w:r>
      <w:proofErr w:type="spellEnd"/>
      <w:r>
        <w:t xml:space="preserve">. </w:t>
      </w:r>
      <w:r w:rsidR="004C2AF8">
        <w:t xml:space="preserve">Výběr </w:t>
      </w:r>
      <w:proofErr w:type="spellStart"/>
      <w:r w:rsidR="004C2AF8">
        <w:t>meteostanic</w:t>
      </w:r>
      <w:proofErr w:type="spellEnd"/>
      <w:r w:rsidR="004C2AF8">
        <w:t xml:space="preserve"> se provádí jednoduchým kliknutím levým tlačítkem myši, po čemž se vybraná stanice přebarví z </w:t>
      </w:r>
      <w:r w:rsidR="00A7477F">
        <w:t>šedé</w:t>
      </w:r>
      <w:r w:rsidR="004C2AF8">
        <w:t xml:space="preserve"> barvy na modrou. Opětovným kliknutím na danou meteostanici se její výběr ukončí. V současné době lze sledovat pouze omezený počet </w:t>
      </w:r>
      <w:proofErr w:type="spellStart"/>
      <w:r w:rsidR="004C2AF8">
        <w:t>meteostanic</w:t>
      </w:r>
      <w:proofErr w:type="spellEnd"/>
      <w:r w:rsidR="004C2AF8">
        <w:rPr>
          <w:noProof/>
          <w:lang w:eastAsia="cs-CZ"/>
        </w:rPr>
        <w:t>, a to maximálně 7.</w:t>
      </w:r>
      <w:r w:rsidR="004C2AF8">
        <w:t xml:space="preserve"> Po najetí myší na stanici se automaticky objeví její název a nadmořská výška, případně GPS souřadnice (</w:t>
      </w:r>
      <w:r w:rsidR="004C2AF8" w:rsidRPr="00A1090A">
        <w:rPr>
          <w:color w:val="FF0000"/>
        </w:rPr>
        <w:t>viz obr.</w:t>
      </w:r>
      <w:r w:rsidR="004C2AF8">
        <w:rPr>
          <w:color w:val="FF0000"/>
        </w:rPr>
        <w:t xml:space="preserve"> 5</w:t>
      </w:r>
      <w:r w:rsidR="004C2AF8">
        <w:t>).</w:t>
      </w:r>
    </w:p>
    <w:p w:rsidR="004C2AF8" w:rsidRDefault="004C2AF8" w:rsidP="004C2AF8">
      <w:pPr>
        <w:spacing w:line="240" w:lineRule="auto"/>
        <w:ind w:firstLine="284"/>
        <w:jc w:val="both"/>
      </w:pPr>
      <w:r>
        <w:t>Mapa s rozmístěním meteostanic není statická, nýbrž se jedná o samostatnou aplikaci, se kterou se dá podrobněji pracovat a zjistit přesnou polohu</w:t>
      </w:r>
      <w:r w:rsidR="00A7477F">
        <w:t xml:space="preserve"> jednotlivých </w:t>
      </w:r>
      <w:proofErr w:type="spellStart"/>
      <w:r w:rsidR="00A7477F">
        <w:t>meteostanic</w:t>
      </w:r>
      <w:proofErr w:type="spellEnd"/>
      <w:r>
        <w:t xml:space="preserve">. </w:t>
      </w:r>
      <w:r w:rsidR="00A7477F">
        <w:t>Je zde tedy možné např.</w:t>
      </w:r>
      <w:r>
        <w:t xml:space="preserve"> určitou oblast přiblížit</w:t>
      </w:r>
      <w:r w:rsidR="00A7477F">
        <w:t xml:space="preserve"> (</w:t>
      </w:r>
      <w:r>
        <w:t>stisknutím tlačítka SHIFT a orámováním vybrané oblasti pomocí levého tlačítka myši</w:t>
      </w:r>
      <w:r w:rsidR="00A7477F">
        <w:t>)</w:t>
      </w:r>
      <w:r>
        <w:t>. Vybrané místo na mapě lze rovněž přiblížit pomocí „dvojkliku“ myší, přičemž každý „dvojklik“ přiblíží mapu o jednu úroveň. Tažením myši lze pak samozřejmě zvětšenou mapu posouvat. Tlačítko „+“ v horní části napravo od mapy umožňuje po rozkliknutí menu zobrazovat či skrývat určité mapové vrstvy</w:t>
      </w:r>
      <w:r w:rsidR="00A7477F">
        <w:t xml:space="preserve"> apod.</w:t>
      </w:r>
    </w:p>
    <w:p w:rsidR="00DF3CC0" w:rsidRDefault="00A7477F" w:rsidP="00A7477F">
      <w:pPr>
        <w:spacing w:line="240" w:lineRule="auto"/>
        <w:ind w:firstLine="284"/>
        <w:jc w:val="both"/>
      </w:pPr>
      <w:r>
        <w:t xml:space="preserve">Automatické </w:t>
      </w:r>
      <w:proofErr w:type="spellStart"/>
      <w:r>
        <w:t>mateostanice</w:t>
      </w:r>
      <w:proofErr w:type="spellEnd"/>
      <w:r>
        <w:t xml:space="preserve"> by měly časem představovat jakousi podpůrnou aplikaci, v níž </w:t>
      </w:r>
      <w:r w:rsidR="00DF3CC0">
        <w:rPr>
          <w:noProof/>
          <w:lang w:eastAsia="cs-CZ"/>
        </w:rPr>
        <w:t xml:space="preserve">provedený výběr lokalit bude sloužit napříč všech v budoucnu zde </w:t>
      </w:r>
      <w:r w:rsidR="00E50D52">
        <w:rPr>
          <w:noProof/>
          <w:lang w:eastAsia="cs-CZ"/>
        </w:rPr>
        <w:t>prezentovaných</w:t>
      </w:r>
      <w:r w:rsidR="00DF3CC0">
        <w:rPr>
          <w:noProof/>
          <w:lang w:eastAsia="cs-CZ"/>
        </w:rPr>
        <w:t xml:space="preserve"> prognostických modelů.</w:t>
      </w:r>
    </w:p>
    <w:p w:rsidR="00DE148A" w:rsidRDefault="00DE148A" w:rsidP="00A31DA9">
      <w:pPr>
        <w:ind w:right="-1" w:firstLine="284"/>
        <w:jc w:val="both"/>
        <w:rPr>
          <w:rFonts w:cstheme="minorHAnsi"/>
          <w:color w:val="000000"/>
          <w:shd w:val="clear" w:color="auto" w:fill="FFFFFF"/>
        </w:rPr>
      </w:pPr>
    </w:p>
    <w:p w:rsidR="00DE148A" w:rsidRDefault="00DE148A" w:rsidP="00A31DA9">
      <w:pPr>
        <w:ind w:right="-1" w:firstLine="284"/>
        <w:jc w:val="both"/>
        <w:rPr>
          <w:rFonts w:cstheme="minorHAnsi"/>
          <w:color w:val="000000"/>
          <w:shd w:val="clear" w:color="auto" w:fill="FFFFFF"/>
        </w:rPr>
      </w:pPr>
    </w:p>
    <w:p w:rsidR="00DE148A" w:rsidRDefault="00DE148A" w:rsidP="00A31DA9">
      <w:pPr>
        <w:ind w:right="-1" w:firstLine="284"/>
        <w:jc w:val="both"/>
        <w:rPr>
          <w:rFonts w:cstheme="minorHAnsi"/>
          <w:color w:val="000000"/>
          <w:shd w:val="clear" w:color="auto" w:fill="FFFFFF"/>
        </w:rPr>
      </w:pPr>
    </w:p>
    <w:p w:rsidR="00DE148A" w:rsidRDefault="00A14E56" w:rsidP="00A7477F">
      <w:pPr>
        <w:ind w:right="-1"/>
        <w:jc w:val="both"/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noProof/>
          <w:color w:val="000000"/>
          <w:lang w:eastAsia="cs-CZ"/>
        </w:rPr>
        <w:pict>
          <v:oval id="_x0000_s1082" style="position:absolute;left:0;text-align:left;margin-left:123.7pt;margin-top:34.9pt;width:47.7pt;height:12pt;z-index:251745280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;mso-position-horizontal-col-start:0;mso-width-col-span:0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" filled="f" strokecolor="#060" strokeweight="1.5pt"/>
        </w:pict>
      </w:r>
      <w:r w:rsidR="00765172">
        <w:rPr>
          <w:rFonts w:cstheme="minorHAnsi"/>
          <w:noProof/>
          <w:color w:val="000000"/>
          <w:lang w:eastAsia="cs-CZ"/>
        </w:rPr>
        <w:pict>
          <v:shape id="_x0000_s1065" type="#_x0000_t47" style="position:absolute;left:0;text-align:left;margin-left:332.5pt;margin-top:51.55pt;width:91.95pt;height:20.85pt;z-index:251727872" adj="24912,5439,23009,9324,57741,134521,59303,139131" fillcolor="#f30" strokecolor="red" strokeweight="2.25pt">
            <v:fill opacity=".5" color2="fill lighten(243)" rotate="t" method="linear sigma" focus="100%" type="gradient"/>
            <v:textbox style="mso-next-textbox:#_x0000_s1065">
              <w:txbxContent>
                <w:p w:rsidR="00364A07" w:rsidRPr="00975A8D" w:rsidRDefault="00364A07" w:rsidP="00765172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ovládání mapy</w:t>
                  </w:r>
                </w:p>
                <w:p w:rsidR="00364A07" w:rsidRPr="00F0694A" w:rsidRDefault="00364A07" w:rsidP="00765172">
                  <w:pPr>
                    <w:rPr>
                      <w:color w:val="000000" w:themeColor="text1"/>
                    </w:rPr>
                  </w:pPr>
                </w:p>
              </w:txbxContent>
            </v:textbox>
            <o:callout v:ext="edit" minusx="t"/>
          </v:shape>
        </w:pict>
      </w:r>
      <w:r w:rsidR="00765172">
        <w:rPr>
          <w:rFonts w:cstheme="minorHAnsi"/>
          <w:noProof/>
          <w:color w:val="000000"/>
          <w:lang w:eastAsia="cs-CZ"/>
        </w:rPr>
        <w:pict>
          <v:oval id="_x0000_s1062" style="position:absolute;left:0;text-align:left;margin-left:-3.65pt;margin-top:34.9pt;width:31.05pt;height:12pt;z-index:251724800;visibility:visible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" filled="f" strokecolor="#060" strokeweight="1.5pt"/>
        </w:pict>
      </w:r>
      <w:r w:rsidR="00765172">
        <w:rPr>
          <w:rFonts w:cstheme="minorHAnsi"/>
          <w:noProof/>
          <w:color w:val="000000"/>
          <w:lang w:eastAsia="cs-CZ"/>
        </w:rPr>
        <w:pict>
          <v:oval id="_x0000_s1060" style="position:absolute;left:0;text-align:left;margin-left:8.95pt;margin-top:60.4pt;width:68.7pt;height:12pt;z-index:251722752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;mso-position-horizontal-col-start:0;mso-width-col-span:0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" filled="f" strokecolor="#060" strokeweight="1.5pt"/>
        </w:pict>
      </w:r>
      <w:r w:rsidR="00765172">
        <w:rPr>
          <w:rFonts w:cstheme="minorHAnsi"/>
          <w:noProof/>
          <w:color w:val="000000"/>
          <w:lang w:eastAsia="cs-CZ"/>
        </w:rPr>
        <w:pict>
          <v:oval id="_x0000_s1058" style="position:absolute;left:0;text-align:left;margin-left:115.45pt;margin-top:-.35pt;width:55.95pt;height:12pt;z-index:251720704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;mso-position-horizontal-col-start:0;mso-width-col-span:0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" filled="f" strokecolor="#060" strokeweight="1.5pt"/>
        </w:pict>
      </w:r>
      <w:r w:rsidR="00A7477F">
        <w:rPr>
          <w:rFonts w:cstheme="minorHAnsi"/>
          <w:noProof/>
          <w:color w:val="000000"/>
          <w:shd w:val="clear" w:color="auto" w:fill="FFFFFF"/>
          <w:lang w:eastAsia="cs-CZ"/>
        </w:rPr>
        <w:drawing>
          <wp:inline distT="0" distB="0" distL="0" distR="0">
            <wp:extent cx="5718376" cy="3724275"/>
            <wp:effectExtent l="19050" t="19050" r="15674" b="28575"/>
            <wp:docPr id="12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95" t="9396" r="29301" b="9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68" cy="3727071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A7477F" w:rsidRPr="00DE148A" w:rsidRDefault="00A7477F" w:rsidP="00A7477F">
      <w:pPr>
        <w:ind w:right="-1"/>
        <w:jc w:val="both"/>
        <w:rPr>
          <w:rFonts w:cstheme="minorHAnsi"/>
          <w:b/>
          <w:color w:val="000000"/>
          <w:sz w:val="20"/>
          <w:szCs w:val="20"/>
          <w:shd w:val="clear" w:color="auto" w:fill="FFFFFF"/>
        </w:rPr>
      </w:pPr>
      <w:r w:rsidRPr="00DE148A">
        <w:rPr>
          <w:rFonts w:cstheme="minorHAnsi"/>
          <w:b/>
          <w:color w:val="000000"/>
          <w:sz w:val="20"/>
          <w:szCs w:val="20"/>
          <w:shd w:val="clear" w:color="auto" w:fill="FFFFFF"/>
        </w:rPr>
        <w:t xml:space="preserve">Obr. </w:t>
      </w:r>
      <w:r>
        <w:rPr>
          <w:rFonts w:cstheme="minorHAnsi"/>
          <w:b/>
          <w:color w:val="000000"/>
          <w:sz w:val="20"/>
          <w:szCs w:val="20"/>
          <w:shd w:val="clear" w:color="auto" w:fill="FFFFFF"/>
        </w:rPr>
        <w:t>5</w:t>
      </w:r>
      <w:r w:rsidRPr="00DE148A">
        <w:rPr>
          <w:rFonts w:cstheme="minorHAnsi"/>
          <w:b/>
          <w:color w:val="000000"/>
          <w:sz w:val="20"/>
          <w:szCs w:val="20"/>
          <w:shd w:val="clear" w:color="auto" w:fill="FFFFFF"/>
        </w:rPr>
        <w:t xml:space="preserve"> Ukázka </w:t>
      </w:r>
      <w:r>
        <w:rPr>
          <w:rFonts w:cstheme="minorHAnsi"/>
          <w:b/>
          <w:color w:val="000000"/>
          <w:sz w:val="20"/>
          <w:szCs w:val="20"/>
          <w:shd w:val="clear" w:color="auto" w:fill="FFFFFF"/>
        </w:rPr>
        <w:t xml:space="preserve">podpůrné aplikace „Automatické </w:t>
      </w:r>
      <w:proofErr w:type="spellStart"/>
      <w:r>
        <w:rPr>
          <w:rFonts w:cstheme="minorHAnsi"/>
          <w:b/>
          <w:color w:val="000000"/>
          <w:sz w:val="20"/>
          <w:szCs w:val="20"/>
          <w:shd w:val="clear" w:color="auto" w:fill="FFFFFF"/>
        </w:rPr>
        <w:t>meteostanice</w:t>
      </w:r>
      <w:proofErr w:type="spellEnd"/>
      <w:r>
        <w:rPr>
          <w:rFonts w:cstheme="minorHAnsi"/>
          <w:b/>
          <w:color w:val="000000"/>
          <w:sz w:val="20"/>
          <w:szCs w:val="20"/>
          <w:shd w:val="clear" w:color="auto" w:fill="FFFFFF"/>
        </w:rPr>
        <w:t>“</w:t>
      </w:r>
    </w:p>
    <w:p w:rsidR="00DE148A" w:rsidRDefault="00DE148A" w:rsidP="00A31DA9">
      <w:pPr>
        <w:ind w:right="-1" w:firstLine="284"/>
        <w:jc w:val="both"/>
        <w:rPr>
          <w:rFonts w:cstheme="minorHAnsi"/>
          <w:color w:val="000000"/>
          <w:shd w:val="clear" w:color="auto" w:fill="FFFFFF"/>
        </w:rPr>
      </w:pPr>
    </w:p>
    <w:p w:rsidR="0093098B" w:rsidRPr="00E14DCE" w:rsidRDefault="00E14DCE" w:rsidP="00E14DCE">
      <w:pPr>
        <w:ind w:right="-1" w:firstLine="284"/>
        <w:jc w:val="both"/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 xml:space="preserve">Záložky „Vývoj SET obecně (DS)“ </w:t>
      </w:r>
      <w:r w:rsidRPr="005D1150">
        <w:rPr>
          <w:rFonts w:cstheme="minorHAnsi"/>
          <w:shd w:val="clear" w:color="auto" w:fill="FFFFFF"/>
        </w:rPr>
        <w:t xml:space="preserve">a </w:t>
      </w:r>
      <w:r>
        <w:rPr>
          <w:rFonts w:cstheme="minorHAnsi"/>
          <w:shd w:val="clear" w:color="auto" w:fill="FFFFFF"/>
        </w:rPr>
        <w:t>„</w:t>
      </w:r>
      <w:r>
        <w:rPr>
          <w:rFonts w:cstheme="minorHAnsi"/>
          <w:color w:val="000000"/>
          <w:shd w:val="clear" w:color="auto" w:fill="FFFFFF"/>
        </w:rPr>
        <w:t xml:space="preserve">Vývoj SET obecně (HS)“ umožňují na </w:t>
      </w:r>
      <w:r w:rsidR="0093098B" w:rsidRPr="00E14DCE">
        <w:rPr>
          <w:rFonts w:cstheme="minorHAnsi"/>
          <w:color w:val="000000"/>
          <w:shd w:val="clear" w:color="auto" w:fill="FFFFFF"/>
        </w:rPr>
        <w:t>zvolených lokalitách sledovat paralelně obecné průběhy SET denních</w:t>
      </w:r>
      <w:r w:rsidRPr="00E14DCE">
        <w:rPr>
          <w:rFonts w:cstheme="minorHAnsi"/>
          <w:color w:val="000000"/>
          <w:shd w:val="clear" w:color="auto" w:fill="FFFFFF"/>
        </w:rPr>
        <w:t xml:space="preserve"> (DS)</w:t>
      </w:r>
      <w:r w:rsidR="0093098B" w:rsidRPr="00E14DCE">
        <w:rPr>
          <w:rFonts w:cstheme="minorHAnsi"/>
          <w:color w:val="000000"/>
          <w:shd w:val="clear" w:color="auto" w:fill="FFFFFF"/>
        </w:rPr>
        <w:t xml:space="preserve"> a hodinových stupňů </w:t>
      </w:r>
      <w:r w:rsidRPr="00E14DCE">
        <w:rPr>
          <w:rFonts w:cstheme="minorHAnsi"/>
          <w:color w:val="000000"/>
          <w:shd w:val="clear" w:color="auto" w:fill="FFFFFF"/>
        </w:rPr>
        <w:t xml:space="preserve">(HS) </w:t>
      </w:r>
      <w:r w:rsidR="0093098B" w:rsidRPr="00E14DCE">
        <w:rPr>
          <w:rFonts w:cstheme="minorHAnsi"/>
          <w:color w:val="000000"/>
          <w:shd w:val="clear" w:color="auto" w:fill="FFFFFF"/>
        </w:rPr>
        <w:t>pro 4 </w:t>
      </w:r>
      <w:r w:rsidR="00E50D52">
        <w:rPr>
          <w:rFonts w:cstheme="minorHAnsi"/>
          <w:color w:val="000000"/>
          <w:shd w:val="clear" w:color="auto" w:fill="FFFFFF"/>
        </w:rPr>
        <w:t xml:space="preserve">následující </w:t>
      </w:r>
      <w:r w:rsidR="0093098B" w:rsidRPr="00E14DCE">
        <w:rPr>
          <w:rFonts w:cstheme="minorHAnsi"/>
          <w:color w:val="000000"/>
          <w:shd w:val="clear" w:color="auto" w:fill="FFFFFF"/>
        </w:rPr>
        <w:t>modely: SET 0</w:t>
      </w:r>
      <w:r>
        <w:rPr>
          <w:rFonts w:cstheme="minorHAnsi"/>
          <w:color w:val="000000"/>
          <w:shd w:val="clear" w:color="auto" w:fill="FFFFFF"/>
        </w:rPr>
        <w:t> </w:t>
      </w:r>
      <w:r w:rsidR="0093098B" w:rsidRPr="00E14DCE">
        <w:rPr>
          <w:rFonts w:cstheme="minorHAnsi"/>
          <w:color w:val="000000"/>
          <w:shd w:val="clear" w:color="auto" w:fill="FFFFFF"/>
        </w:rPr>
        <w:t xml:space="preserve">°C/1.1.;  SET 3 °C/1.1.;  SET 5 °C/1.1. </w:t>
      </w:r>
      <w:proofErr w:type="spellStart"/>
      <w:r w:rsidR="0093098B" w:rsidRPr="00E14DCE">
        <w:rPr>
          <w:rFonts w:cstheme="minorHAnsi"/>
          <w:color w:val="000000"/>
          <w:shd w:val="clear" w:color="auto" w:fill="FFFFFF"/>
        </w:rPr>
        <w:t>aSET</w:t>
      </w:r>
      <w:proofErr w:type="spellEnd"/>
      <w:r w:rsidR="0093098B" w:rsidRPr="00E14DCE">
        <w:rPr>
          <w:rFonts w:cstheme="minorHAnsi"/>
          <w:color w:val="000000"/>
          <w:shd w:val="clear" w:color="auto" w:fill="FFFFFF"/>
        </w:rPr>
        <w:t xml:space="preserve"> 10 °C/1.1. Tento nástroj umožňuje </w:t>
      </w:r>
      <w:r>
        <w:rPr>
          <w:rFonts w:cstheme="minorHAnsi"/>
          <w:color w:val="000000"/>
          <w:shd w:val="clear" w:color="auto" w:fill="FFFFFF"/>
        </w:rPr>
        <w:t xml:space="preserve">uživateli </w:t>
      </w:r>
      <w:r w:rsidR="0093098B" w:rsidRPr="00E14DCE">
        <w:rPr>
          <w:rFonts w:cstheme="minorHAnsi"/>
          <w:color w:val="000000"/>
          <w:shd w:val="clear" w:color="auto" w:fill="FFFFFF"/>
        </w:rPr>
        <w:t>na dané lokalitě sledovat průběh výskytu jakéhokoliv škůdce</w:t>
      </w:r>
      <w:r w:rsidRPr="00E14DCE">
        <w:rPr>
          <w:rFonts w:cstheme="minorHAnsi"/>
          <w:color w:val="000000"/>
          <w:shd w:val="clear" w:color="auto" w:fill="FFFFFF"/>
        </w:rPr>
        <w:t>, popř. choroby</w:t>
      </w:r>
      <w:r w:rsidR="0093098B" w:rsidRPr="00E14DCE">
        <w:rPr>
          <w:rFonts w:cstheme="minorHAnsi"/>
          <w:color w:val="000000"/>
          <w:shd w:val="clear" w:color="auto" w:fill="FFFFFF"/>
        </w:rPr>
        <w:t xml:space="preserve"> či jiného přírodního procesu a v obecné rovině jej porovnávat s dosaženými </w:t>
      </w:r>
      <w:proofErr w:type="spellStart"/>
      <w:r w:rsidR="0093098B" w:rsidRPr="00E14DCE">
        <w:rPr>
          <w:rFonts w:cstheme="minorHAnsi"/>
          <w:color w:val="000000"/>
          <w:shd w:val="clear" w:color="auto" w:fill="FFFFFF"/>
        </w:rPr>
        <w:t>SETy</w:t>
      </w:r>
      <w:proofErr w:type="spellEnd"/>
      <w:r w:rsidR="0093098B" w:rsidRPr="00E14DCE">
        <w:rPr>
          <w:rFonts w:cstheme="minorHAnsi"/>
          <w:color w:val="000000"/>
          <w:shd w:val="clear" w:color="auto" w:fill="FFFFFF"/>
        </w:rPr>
        <w:t xml:space="preserve">. Jinými slovy se zde nabízí možnost cokoliv v přírodě odpozorovat, porovnat s daty a na základě vlastních zkušeností zhodnotit. </w:t>
      </w:r>
    </w:p>
    <w:p w:rsidR="00DE148A" w:rsidRPr="008E7AF8" w:rsidRDefault="00DE148A" w:rsidP="00A31DA9">
      <w:pPr>
        <w:ind w:right="-1" w:firstLine="284"/>
        <w:jc w:val="both"/>
        <w:rPr>
          <w:rFonts w:cstheme="minorHAnsi"/>
          <w:color w:val="FF0000"/>
          <w:shd w:val="clear" w:color="auto" w:fill="FFFFFF"/>
        </w:rPr>
      </w:pPr>
    </w:p>
    <w:p w:rsidR="00E14DCE" w:rsidRPr="003F67BC" w:rsidRDefault="00E14DCE" w:rsidP="00E14DCE">
      <w:pPr>
        <w:ind w:right="-1"/>
        <w:jc w:val="both"/>
        <w:rPr>
          <w:noProof/>
          <w:u w:val="single"/>
          <w:lang w:eastAsia="cs-CZ"/>
        </w:rPr>
      </w:pPr>
      <w:r>
        <w:rPr>
          <w:noProof/>
          <w:u w:val="single"/>
          <w:lang w:eastAsia="cs-CZ"/>
        </w:rPr>
        <w:t>Braničnatky na ozimé pšenici</w:t>
      </w:r>
    </w:p>
    <w:p w:rsidR="007F7F28" w:rsidRDefault="00E14DCE" w:rsidP="007F7F28">
      <w:pPr>
        <w:ind w:right="-1" w:firstLine="284"/>
        <w:jc w:val="both"/>
        <w:rPr>
          <w:rFonts w:cstheme="minorHAnsi"/>
          <w:color w:val="000000"/>
          <w:shd w:val="clear" w:color="auto" w:fill="FFFFFF"/>
        </w:rPr>
      </w:pPr>
      <w:r w:rsidRPr="007F7F28">
        <w:rPr>
          <w:rFonts w:cstheme="minorHAnsi"/>
          <w:color w:val="000000"/>
          <w:shd w:val="clear" w:color="auto" w:fill="FFFFFF"/>
        </w:rPr>
        <w:t>Další prognosticky využiteln</w:t>
      </w:r>
      <w:r w:rsidR="00BD4127" w:rsidRPr="007F7F28">
        <w:rPr>
          <w:rFonts w:cstheme="minorHAnsi"/>
          <w:color w:val="000000"/>
          <w:shd w:val="clear" w:color="auto" w:fill="FFFFFF"/>
        </w:rPr>
        <w:t>ou</w:t>
      </w:r>
      <w:r w:rsidRPr="007F7F28">
        <w:rPr>
          <w:rFonts w:cstheme="minorHAnsi"/>
          <w:color w:val="000000"/>
          <w:shd w:val="clear" w:color="auto" w:fill="FFFFFF"/>
        </w:rPr>
        <w:t xml:space="preserve"> aplikac</w:t>
      </w:r>
      <w:r w:rsidR="00BD4127" w:rsidRPr="007F7F28">
        <w:rPr>
          <w:rFonts w:cstheme="minorHAnsi"/>
          <w:color w:val="000000"/>
          <w:shd w:val="clear" w:color="auto" w:fill="FFFFFF"/>
        </w:rPr>
        <w:t xml:space="preserve">í Rostlinolékařského portálu je celorepubliková prognóza rizika výskytu </w:t>
      </w:r>
      <w:proofErr w:type="spellStart"/>
      <w:r w:rsidR="00BD4127" w:rsidRPr="007F7F28">
        <w:rPr>
          <w:rFonts w:cstheme="minorHAnsi"/>
          <w:color w:val="000000"/>
          <w:shd w:val="clear" w:color="auto" w:fill="FFFFFF"/>
        </w:rPr>
        <w:t>braničnatek</w:t>
      </w:r>
      <w:proofErr w:type="spellEnd"/>
      <w:r w:rsidR="00BD4127" w:rsidRPr="007F7F28">
        <w:rPr>
          <w:rFonts w:cstheme="minorHAnsi"/>
          <w:color w:val="000000"/>
          <w:shd w:val="clear" w:color="auto" w:fill="FFFFFF"/>
        </w:rPr>
        <w:t xml:space="preserve"> na ozimé pšenici, která je založena na hodnocení průběhu vybraných meteorologických prvků. Tato jednoduchá aplikace obsahuje </w:t>
      </w:r>
      <w:r w:rsidR="00BF2543" w:rsidRPr="007F7F28">
        <w:rPr>
          <w:rFonts w:cstheme="minorHAnsi"/>
          <w:color w:val="000000"/>
          <w:shd w:val="clear" w:color="auto" w:fill="FFFFFF"/>
        </w:rPr>
        <w:t xml:space="preserve">obecné </w:t>
      </w:r>
      <w:r w:rsidR="00BD4127" w:rsidRPr="007F7F28">
        <w:rPr>
          <w:rFonts w:cstheme="minorHAnsi"/>
          <w:color w:val="000000"/>
          <w:shd w:val="clear" w:color="auto" w:fill="FFFFFF"/>
        </w:rPr>
        <w:t>informace</w:t>
      </w:r>
      <w:r w:rsidR="00BF2543" w:rsidRPr="007F7F28">
        <w:rPr>
          <w:rFonts w:cstheme="minorHAnsi"/>
          <w:color w:val="000000"/>
          <w:shd w:val="clear" w:color="auto" w:fill="FFFFFF"/>
        </w:rPr>
        <w:t xml:space="preserve"> o prognostické metodě a vyhodnocení vlastní prognózy v podobě mapy ČR s vyznačenými lokalitami s pravidelně měřenými meteorologickými prvky. </w:t>
      </w:r>
      <w:r w:rsidR="007F7F28" w:rsidRPr="007F7F28">
        <w:rPr>
          <w:rFonts w:cstheme="minorHAnsi"/>
          <w:color w:val="000000"/>
          <w:shd w:val="clear" w:color="auto" w:fill="FFFFFF"/>
        </w:rPr>
        <w:t>Podobně, jako je tomu u sum efektivních teplot, je</w:t>
      </w:r>
      <w:r w:rsidR="007F7F28">
        <w:rPr>
          <w:rFonts w:cstheme="minorHAnsi"/>
          <w:color w:val="000000"/>
          <w:shd w:val="clear" w:color="auto" w:fill="FFFFFF"/>
        </w:rPr>
        <w:t xml:space="preserve"> celková situace na jednotlivých lokalitách řešena třemi barevnými stupni: zelená = prognóza slabého výskytu, žlutá = prognóza silného výskytu pro náchylné odrůdy, červená = prognóza silného výskytu. Bližší informace o lokalitě a datum dosažení prognózy se zobrazí při najetí kursorem myši na danou lokalitu (viz </w:t>
      </w:r>
      <w:r w:rsidR="007F7F28" w:rsidRPr="00DE148A">
        <w:rPr>
          <w:rFonts w:cstheme="minorHAnsi"/>
          <w:color w:val="FF0000"/>
          <w:shd w:val="clear" w:color="auto" w:fill="FFFFFF"/>
        </w:rPr>
        <w:t xml:space="preserve">obr. </w:t>
      </w:r>
      <w:r w:rsidR="007F7F28">
        <w:rPr>
          <w:rFonts w:cstheme="minorHAnsi"/>
          <w:color w:val="FF0000"/>
          <w:shd w:val="clear" w:color="auto" w:fill="FFFFFF"/>
        </w:rPr>
        <w:t>6</w:t>
      </w:r>
      <w:r w:rsidR="007F7F28">
        <w:rPr>
          <w:rFonts w:cstheme="minorHAnsi"/>
          <w:color w:val="000000"/>
          <w:shd w:val="clear" w:color="auto" w:fill="FFFFFF"/>
        </w:rPr>
        <w:t xml:space="preserve">). </w:t>
      </w:r>
      <w:r w:rsidR="00E50D52">
        <w:rPr>
          <w:rFonts w:cstheme="minorHAnsi"/>
          <w:color w:val="000000"/>
          <w:shd w:val="clear" w:color="auto" w:fill="FFFFFF"/>
        </w:rPr>
        <w:t>Stejně</w:t>
      </w:r>
      <w:r w:rsidR="007F7F28">
        <w:rPr>
          <w:rFonts w:cstheme="minorHAnsi"/>
          <w:color w:val="000000"/>
          <w:shd w:val="clear" w:color="auto" w:fill="FFFFFF"/>
        </w:rPr>
        <w:t xml:space="preserve"> jako u „Automatických </w:t>
      </w:r>
      <w:proofErr w:type="spellStart"/>
      <w:r w:rsidR="007F7F28">
        <w:rPr>
          <w:rFonts w:cstheme="minorHAnsi"/>
          <w:color w:val="000000"/>
          <w:shd w:val="clear" w:color="auto" w:fill="FFFFFF"/>
        </w:rPr>
        <w:t>meteostanic</w:t>
      </w:r>
      <w:proofErr w:type="spellEnd"/>
      <w:r w:rsidR="007F7F28">
        <w:rPr>
          <w:rFonts w:cstheme="minorHAnsi"/>
          <w:color w:val="000000"/>
          <w:shd w:val="clear" w:color="auto" w:fill="FFFFFF"/>
        </w:rPr>
        <w:t>“ i zde představuje mapa dynamickou aplikaci.</w:t>
      </w:r>
    </w:p>
    <w:p w:rsidR="007F7F28" w:rsidRDefault="007F7F28" w:rsidP="007F7F28">
      <w:pPr>
        <w:ind w:right="-1" w:firstLine="284"/>
        <w:jc w:val="both"/>
        <w:rPr>
          <w:rFonts w:cstheme="minorHAnsi"/>
          <w:color w:val="000000"/>
          <w:shd w:val="clear" w:color="auto" w:fill="FFFFFF"/>
        </w:rPr>
      </w:pPr>
    </w:p>
    <w:p w:rsidR="007F7F28" w:rsidRPr="007F7F28" w:rsidRDefault="007F7F28" w:rsidP="007F7F28">
      <w:pPr>
        <w:ind w:right="-1"/>
        <w:jc w:val="both"/>
        <w:rPr>
          <w:noProof/>
          <w:u w:val="single"/>
          <w:lang w:eastAsia="cs-CZ"/>
        </w:rPr>
      </w:pPr>
      <w:proofErr w:type="spellStart"/>
      <w:r w:rsidRPr="007F7F28">
        <w:rPr>
          <w:noProof/>
          <w:u w:val="single"/>
          <w:lang w:eastAsia="cs-CZ"/>
        </w:rPr>
        <w:t>Skvrnatička</w:t>
      </w:r>
      <w:proofErr w:type="spellEnd"/>
      <w:r w:rsidRPr="007F7F28">
        <w:rPr>
          <w:noProof/>
          <w:u w:val="single"/>
          <w:lang w:eastAsia="cs-CZ"/>
        </w:rPr>
        <w:t xml:space="preserve"> řepy na cukrovce</w:t>
      </w:r>
    </w:p>
    <w:p w:rsidR="00364A07" w:rsidRPr="00F8398C" w:rsidRDefault="00F8398C" w:rsidP="00F8398C">
      <w:pPr>
        <w:ind w:right="-1" w:firstLine="284"/>
        <w:jc w:val="both"/>
        <w:rPr>
          <w:rFonts w:cstheme="minorHAnsi"/>
          <w:color w:val="000000"/>
          <w:shd w:val="clear" w:color="auto" w:fill="FFFFFF"/>
        </w:rPr>
      </w:pPr>
      <w:r w:rsidRPr="00F8398C">
        <w:rPr>
          <w:rFonts w:cstheme="minorHAnsi"/>
          <w:color w:val="000000"/>
          <w:shd w:val="clear" w:color="auto" w:fill="FFFFFF"/>
        </w:rPr>
        <w:t xml:space="preserve">Podobně jako pro </w:t>
      </w:r>
      <w:proofErr w:type="spellStart"/>
      <w:r w:rsidRPr="00F8398C">
        <w:rPr>
          <w:rFonts w:cstheme="minorHAnsi"/>
          <w:color w:val="000000"/>
          <w:shd w:val="clear" w:color="auto" w:fill="FFFFFF"/>
        </w:rPr>
        <w:t>braničnatky</w:t>
      </w:r>
      <w:proofErr w:type="spellEnd"/>
      <w:r>
        <w:rPr>
          <w:rFonts w:cstheme="minorHAnsi"/>
          <w:color w:val="000000"/>
          <w:shd w:val="clear" w:color="auto" w:fill="FFFFFF"/>
        </w:rPr>
        <w:t xml:space="preserve"> je zpracován i prognostický model na riziko výskytu </w:t>
      </w:r>
      <w:proofErr w:type="spellStart"/>
      <w:r>
        <w:rPr>
          <w:rFonts w:cstheme="minorHAnsi"/>
          <w:color w:val="000000"/>
          <w:shd w:val="clear" w:color="auto" w:fill="FFFFFF"/>
        </w:rPr>
        <w:t>skvrnatičky</w:t>
      </w:r>
      <w:proofErr w:type="spellEnd"/>
      <w:r>
        <w:rPr>
          <w:rFonts w:cstheme="minorHAnsi"/>
          <w:color w:val="000000"/>
          <w:shd w:val="clear" w:color="auto" w:fill="FFFFFF"/>
        </w:rPr>
        <w:t xml:space="preserve"> na cukrovce (viz </w:t>
      </w:r>
      <w:r w:rsidRPr="00F8398C">
        <w:rPr>
          <w:rFonts w:cstheme="minorHAnsi"/>
          <w:color w:val="FF0000"/>
          <w:shd w:val="clear" w:color="auto" w:fill="FFFFFF"/>
        </w:rPr>
        <w:t>obr. 7</w:t>
      </w:r>
      <w:r>
        <w:rPr>
          <w:rFonts w:cstheme="minorHAnsi"/>
          <w:color w:val="000000"/>
          <w:shd w:val="clear" w:color="auto" w:fill="FFFFFF"/>
        </w:rPr>
        <w:t>). Zde je však vedle popisu prognózy a jejího vyhodnocení na mapě i grafické vyjádření průběhu vyhodnocení</w:t>
      </w:r>
      <w:r w:rsidR="008A0E75">
        <w:rPr>
          <w:rFonts w:cstheme="minorHAnsi"/>
          <w:color w:val="000000"/>
          <w:shd w:val="clear" w:color="auto" w:fill="FFFFFF"/>
        </w:rPr>
        <w:t xml:space="preserve">, kde jsou přehledně zachycena období, kdy došlo k překročení </w:t>
      </w:r>
      <w:r w:rsidR="008A0E75" w:rsidRPr="008A0E75">
        <w:rPr>
          <w:rFonts w:cstheme="minorHAnsi"/>
          <w:color w:val="000000"/>
          <w:shd w:val="clear" w:color="auto" w:fill="FFFFFF"/>
        </w:rPr>
        <w:t>denní</w:t>
      </w:r>
      <w:r w:rsidR="008A0E75">
        <w:rPr>
          <w:rFonts w:cstheme="minorHAnsi"/>
          <w:color w:val="000000"/>
          <w:shd w:val="clear" w:color="auto" w:fill="FFFFFF"/>
        </w:rPr>
        <w:t>ho</w:t>
      </w:r>
      <w:r w:rsidR="008A0E75" w:rsidRPr="008A0E75">
        <w:rPr>
          <w:rFonts w:cstheme="minorHAnsi"/>
          <w:color w:val="000000"/>
          <w:shd w:val="clear" w:color="auto" w:fill="FFFFFF"/>
        </w:rPr>
        <w:t xml:space="preserve"> infekční</w:t>
      </w:r>
      <w:r w:rsidR="008A0E75">
        <w:rPr>
          <w:rFonts w:cstheme="minorHAnsi"/>
          <w:color w:val="000000"/>
          <w:shd w:val="clear" w:color="auto" w:fill="FFFFFF"/>
        </w:rPr>
        <w:t>ho</w:t>
      </w:r>
      <w:r w:rsidR="008A0E75" w:rsidRPr="008A0E75">
        <w:rPr>
          <w:rFonts w:cstheme="minorHAnsi"/>
          <w:color w:val="000000"/>
          <w:shd w:val="clear" w:color="auto" w:fill="FFFFFF"/>
        </w:rPr>
        <w:t xml:space="preserve"> rizik</w:t>
      </w:r>
      <w:r w:rsidR="008A0E75">
        <w:rPr>
          <w:rFonts w:cstheme="minorHAnsi"/>
          <w:color w:val="000000"/>
          <w:shd w:val="clear" w:color="auto" w:fill="FFFFFF"/>
        </w:rPr>
        <w:t>a</w:t>
      </w:r>
      <w:r w:rsidR="008A0E75" w:rsidRPr="008A0E75">
        <w:rPr>
          <w:rFonts w:cstheme="minorHAnsi"/>
          <w:color w:val="000000"/>
          <w:shd w:val="clear" w:color="auto" w:fill="FFFFFF"/>
        </w:rPr>
        <w:t xml:space="preserve"> pro následující den</w:t>
      </w:r>
      <w:r w:rsidR="008A0E75">
        <w:rPr>
          <w:rFonts w:cstheme="minorHAnsi"/>
          <w:color w:val="000000"/>
          <w:shd w:val="clear" w:color="auto" w:fill="FFFFFF"/>
        </w:rPr>
        <w:t xml:space="preserve"> (</w:t>
      </w:r>
      <w:r w:rsidR="008A0E75" w:rsidRPr="008A0E75">
        <w:rPr>
          <w:rFonts w:cstheme="minorHAnsi"/>
          <w:color w:val="000000"/>
          <w:shd w:val="clear" w:color="auto" w:fill="FFFFFF"/>
        </w:rPr>
        <w:t>DIR &gt; 6</w:t>
      </w:r>
      <w:r w:rsidR="008A0E75">
        <w:rPr>
          <w:rFonts w:cstheme="minorHAnsi"/>
          <w:color w:val="000000"/>
          <w:shd w:val="clear" w:color="auto" w:fill="FFFFFF"/>
        </w:rPr>
        <w:t xml:space="preserve">) – viz </w:t>
      </w:r>
      <w:r w:rsidR="008A0E75" w:rsidRPr="008A0E75">
        <w:rPr>
          <w:rFonts w:cstheme="minorHAnsi"/>
          <w:color w:val="FF0000"/>
          <w:shd w:val="clear" w:color="auto" w:fill="FFFFFF"/>
        </w:rPr>
        <w:t>obr. 8</w:t>
      </w:r>
      <w:r w:rsidR="008A0E75">
        <w:rPr>
          <w:rFonts w:cstheme="minorHAnsi"/>
          <w:color w:val="000000"/>
          <w:shd w:val="clear" w:color="auto" w:fill="FFFFFF"/>
        </w:rPr>
        <w:t>.</w:t>
      </w:r>
    </w:p>
    <w:p w:rsidR="008E7AF8" w:rsidRDefault="00A14E56" w:rsidP="0093098B">
      <w:pPr>
        <w:spacing w:line="240" w:lineRule="auto"/>
        <w:jc w:val="both"/>
      </w:pPr>
      <w:r>
        <w:rPr>
          <w:rFonts w:cstheme="minorHAnsi"/>
          <w:noProof/>
          <w:color w:val="000000"/>
          <w:lang w:eastAsia="cs-CZ"/>
        </w:rPr>
        <w:pict>
          <v:oval id="_x0000_s1081" style="position:absolute;left:0;text-align:left;margin-left:114.1pt;margin-top:31.15pt;width:49.2pt;height:12pt;z-index:251744256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;mso-position-horizontal-col-start:0;mso-width-col-span:0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" filled="f" strokecolor="#060" strokeweight="1.5pt"/>
        </w:pict>
      </w:r>
      <w:r w:rsidR="00F8398C">
        <w:rPr>
          <w:rFonts w:cstheme="minorHAnsi"/>
          <w:noProof/>
          <w:color w:val="000000"/>
          <w:lang w:eastAsia="cs-CZ"/>
        </w:rPr>
        <w:pict>
          <v:rect id="_x0000_s1066" style="position:absolute;left:0;text-align:left;margin-left:373.9pt;margin-top:51.55pt;width:60.75pt;height:57.6pt;z-index:251728896" filled="f" strokecolor="red" strokeweight="2.25pt"/>
        </w:pict>
      </w:r>
      <w:r w:rsidR="00F8398C">
        <w:rPr>
          <w:rFonts w:cstheme="minorHAnsi"/>
          <w:noProof/>
          <w:color w:val="000000"/>
          <w:lang w:eastAsia="cs-CZ"/>
        </w:rPr>
        <w:pict>
          <v:oval id="_x0000_s1061" style="position:absolute;left:0;text-align:left;margin-left:8.95pt;margin-top:64.45pt;width:68.7pt;height:7.95pt;z-index:251723776;visibility:visible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" filled="f" strokecolor="#060" strokeweight="1.5pt"/>
        </w:pict>
      </w:r>
      <w:r w:rsidR="00F8398C">
        <w:rPr>
          <w:rFonts w:cstheme="minorHAnsi"/>
          <w:noProof/>
          <w:color w:val="000000"/>
          <w:lang w:eastAsia="cs-CZ"/>
        </w:rPr>
        <w:pict>
          <v:shape id="_x0000_s1068" type="#_x0000_t47" style="position:absolute;left:0;text-align:left;margin-left:41.65pt;margin-top:178.15pt;width:56.7pt;height:39pt;z-index:251730944" adj="-6629,-5400,-2286,4985,67467,71917,70000,74382" fillcolor="#f30" strokecolor="red" strokeweight="2.25pt">
            <v:fill opacity=".5" color2="fill lighten(243)" rotate="t" method="linear sigma" focus="100%" type="gradient"/>
            <v:textbox style="mso-next-textbox:#_x0000_s1068">
              <w:txbxContent>
                <w:p w:rsidR="00364A07" w:rsidRPr="00975A8D" w:rsidRDefault="00364A07" w:rsidP="00F8398C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volba ročníku</w:t>
                  </w:r>
                </w:p>
                <w:p w:rsidR="00364A07" w:rsidRPr="00F0694A" w:rsidRDefault="00364A07" w:rsidP="00F8398C">
                  <w:pPr>
                    <w:rPr>
                      <w:color w:val="000000" w:themeColor="text1"/>
                    </w:rPr>
                  </w:pPr>
                </w:p>
              </w:txbxContent>
            </v:textbox>
          </v:shape>
        </w:pict>
      </w:r>
      <w:r w:rsidR="00F8398C">
        <w:rPr>
          <w:rFonts w:cstheme="minorHAnsi"/>
          <w:noProof/>
          <w:color w:val="000000"/>
          <w:lang w:eastAsia="cs-CZ"/>
        </w:rPr>
        <w:pict>
          <v:rect id="_x0000_s1067" style="position:absolute;left:0;text-align:left;margin-left:2.2pt;margin-top:149.65pt;width:75.45pt;height:20.25pt;z-index:251729920" filled="f" strokecolor="red" strokeweight="2.25pt"/>
        </w:pict>
      </w:r>
      <w:r w:rsidR="00765172">
        <w:rPr>
          <w:rFonts w:cstheme="minorHAnsi"/>
          <w:noProof/>
          <w:color w:val="000000"/>
          <w:lang w:eastAsia="cs-CZ"/>
        </w:rPr>
        <w:pict>
          <v:shape id="_x0000_s1064" type="#_x0000_t47" style="position:absolute;left:0;text-align:left;margin-left:262.75pt;margin-top:51.55pt;width:91.95pt;height:20.85pt;z-index:251726848" adj="26146,24863,23009,9324,57741,134521,59303,139131" fillcolor="#f30" strokecolor="red" strokeweight="2.25pt">
            <v:fill opacity=".5" color2="fill lighten(243)" rotate="t" method="linear sigma" focus="100%" type="gradient"/>
            <v:textbox style="mso-next-textbox:#_x0000_s1064">
              <w:txbxContent>
                <w:p w:rsidR="00364A07" w:rsidRPr="00975A8D" w:rsidRDefault="00364A07" w:rsidP="00765172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ovládání mapy</w:t>
                  </w:r>
                </w:p>
                <w:p w:rsidR="00364A07" w:rsidRPr="00F0694A" w:rsidRDefault="00364A07" w:rsidP="00765172">
                  <w:pPr>
                    <w:rPr>
                      <w:color w:val="000000" w:themeColor="text1"/>
                    </w:rPr>
                  </w:pPr>
                </w:p>
              </w:txbxContent>
            </v:textbox>
            <o:callout v:ext="edit" minusx="t" minusy="t"/>
          </v:shape>
        </w:pict>
      </w:r>
      <w:r w:rsidR="00765172">
        <w:rPr>
          <w:rFonts w:cstheme="minorHAnsi"/>
          <w:noProof/>
          <w:color w:val="000000"/>
          <w:lang w:eastAsia="cs-CZ"/>
        </w:rPr>
        <w:pict>
          <v:oval id="_x0000_s1063" style="position:absolute;left:0;text-align:left;margin-left:-3.65pt;margin-top:31.15pt;width:31.05pt;height:12pt;z-index:251725824;visibility:visible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" filled="f" strokecolor="#060" strokeweight="1.5pt"/>
        </w:pict>
      </w:r>
      <w:r w:rsidR="00765172">
        <w:rPr>
          <w:rFonts w:cstheme="minorHAnsi"/>
          <w:noProof/>
          <w:color w:val="000000"/>
          <w:lang w:eastAsia="cs-CZ"/>
        </w:rPr>
        <w:pict>
          <v:oval id="_x0000_s1059" style="position:absolute;left:0;text-align:left;margin-left:107.95pt;margin-top:.4pt;width:55.95pt;height:12pt;z-index:251721728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;mso-position-horizontal-col-start:0;mso-width-col-span:0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" filled="f" strokecolor="#060" strokeweight="1.5pt"/>
        </w:pict>
      </w:r>
      <w:r w:rsidR="007F7F28">
        <w:rPr>
          <w:noProof/>
          <w:lang w:eastAsia="cs-CZ"/>
        </w:rPr>
        <w:drawing>
          <wp:inline distT="0" distB="0" distL="0" distR="0">
            <wp:extent cx="5724525" cy="3724275"/>
            <wp:effectExtent l="19050" t="19050" r="9525" b="28575"/>
            <wp:docPr id="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40" t="7524" r="25920" b="4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981" cy="3724572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BF2543" w:rsidRPr="00BF2543" w:rsidRDefault="00BF2543" w:rsidP="00BF2543">
      <w:pPr>
        <w:ind w:right="-1"/>
        <w:jc w:val="both"/>
        <w:rPr>
          <w:rFonts w:cstheme="minorHAnsi"/>
          <w:b/>
          <w:color w:val="000000"/>
          <w:sz w:val="20"/>
          <w:szCs w:val="20"/>
          <w:shd w:val="clear" w:color="auto" w:fill="FFFFFF"/>
        </w:rPr>
      </w:pPr>
      <w:r w:rsidRPr="00BF2543">
        <w:rPr>
          <w:rFonts w:cstheme="minorHAnsi"/>
          <w:b/>
          <w:color w:val="000000"/>
          <w:sz w:val="20"/>
          <w:szCs w:val="20"/>
          <w:shd w:val="clear" w:color="auto" w:fill="FFFFFF"/>
        </w:rPr>
        <w:t xml:space="preserve">Obr. </w:t>
      </w:r>
      <w:r>
        <w:rPr>
          <w:rFonts w:cstheme="minorHAnsi"/>
          <w:b/>
          <w:color w:val="000000"/>
          <w:sz w:val="20"/>
          <w:szCs w:val="20"/>
          <w:shd w:val="clear" w:color="auto" w:fill="FFFFFF"/>
        </w:rPr>
        <w:t>6</w:t>
      </w:r>
      <w:r w:rsidRPr="00BF2543">
        <w:rPr>
          <w:rFonts w:cstheme="minorHAnsi"/>
          <w:b/>
          <w:color w:val="000000"/>
          <w:sz w:val="20"/>
          <w:szCs w:val="20"/>
          <w:shd w:val="clear" w:color="auto" w:fill="FFFFFF"/>
        </w:rPr>
        <w:t xml:space="preserve"> Ukázka celorepublikového modelu prognózy výskytu </w:t>
      </w:r>
      <w:proofErr w:type="spellStart"/>
      <w:r w:rsidRPr="00BF2543">
        <w:rPr>
          <w:rFonts w:cstheme="minorHAnsi"/>
          <w:b/>
          <w:color w:val="000000"/>
          <w:sz w:val="20"/>
          <w:szCs w:val="20"/>
          <w:shd w:val="clear" w:color="auto" w:fill="FFFFFF"/>
        </w:rPr>
        <w:t>braničnatek</w:t>
      </w:r>
      <w:proofErr w:type="spellEnd"/>
      <w:r w:rsidRPr="00BF2543">
        <w:rPr>
          <w:rFonts w:cstheme="minorHAnsi"/>
          <w:b/>
          <w:color w:val="000000"/>
          <w:sz w:val="20"/>
          <w:szCs w:val="20"/>
          <w:shd w:val="clear" w:color="auto" w:fill="FFFFFF"/>
        </w:rPr>
        <w:t xml:space="preserve"> na ozimé pšenici</w:t>
      </w:r>
    </w:p>
    <w:p w:rsidR="008E7AF8" w:rsidRDefault="008E7AF8" w:rsidP="0093098B">
      <w:pPr>
        <w:spacing w:line="240" w:lineRule="auto"/>
        <w:jc w:val="both"/>
      </w:pPr>
    </w:p>
    <w:p w:rsidR="008E7AF8" w:rsidRDefault="00A14E56" w:rsidP="0093098B">
      <w:pPr>
        <w:spacing w:line="240" w:lineRule="auto"/>
        <w:jc w:val="both"/>
      </w:pPr>
      <w:r>
        <w:rPr>
          <w:rFonts w:cstheme="minorHAnsi"/>
          <w:noProof/>
          <w:color w:val="000000"/>
          <w:lang w:eastAsia="cs-CZ"/>
        </w:rPr>
        <w:pict>
          <v:oval id="_x0000_s1079" style="position:absolute;left:0;text-align:left;margin-left:107.95pt;margin-top:32.5pt;width:43.8pt;height:12pt;z-index:251742208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;mso-position-horizontal-col-start:0;mso-width-col-span:0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" filled="f" strokecolor="#060" strokeweight="1.5pt"/>
        </w:pict>
      </w:r>
      <w:r w:rsidR="00F8398C">
        <w:rPr>
          <w:rFonts w:cstheme="minorHAnsi"/>
          <w:noProof/>
          <w:color w:val="000000"/>
          <w:lang w:eastAsia="cs-CZ"/>
        </w:rPr>
        <w:pict>
          <v:rect id="_x0000_s1075" style="position:absolute;left:0;text-align:left;margin-left:371.65pt;margin-top:51.4pt;width:60pt;height:59.5pt;z-index:251738112" filled="f" strokecolor="red" strokeweight="2.25pt"/>
        </w:pict>
      </w:r>
      <w:r w:rsidR="00F8398C">
        <w:rPr>
          <w:rFonts w:cstheme="minorHAnsi"/>
          <w:noProof/>
          <w:color w:val="000000"/>
          <w:lang w:eastAsia="cs-CZ"/>
        </w:rPr>
        <w:pict>
          <v:shape id="_x0000_s1074" type="#_x0000_t47" style="position:absolute;left:0;text-align:left;margin-left:255.55pt;margin-top:51.4pt;width:91.95pt;height:20.85pt;z-index:251737088" adj="26146,24863,23009,9324,57741,134521,59303,139131" fillcolor="#f30" strokecolor="red" strokeweight="2.25pt">
            <v:fill opacity=".5" color2="fill lighten(243)" rotate="t" method="linear sigma" focus="100%" type="gradient"/>
            <v:textbox style="mso-next-textbox:#_x0000_s1074">
              <w:txbxContent>
                <w:p w:rsidR="00364A07" w:rsidRPr="00975A8D" w:rsidRDefault="00364A07" w:rsidP="00F8398C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ovládání mapy</w:t>
                  </w:r>
                </w:p>
                <w:p w:rsidR="00364A07" w:rsidRPr="00F0694A" w:rsidRDefault="00364A07" w:rsidP="00F8398C">
                  <w:pPr>
                    <w:rPr>
                      <w:color w:val="000000" w:themeColor="text1"/>
                    </w:rPr>
                  </w:pPr>
                </w:p>
              </w:txbxContent>
            </v:textbox>
            <o:callout v:ext="edit" minusx="t" minusy="t"/>
          </v:shape>
        </w:pict>
      </w:r>
      <w:r w:rsidR="00F8398C">
        <w:rPr>
          <w:noProof/>
          <w:lang w:eastAsia="cs-CZ"/>
        </w:rPr>
        <w:pict>
          <v:oval id="_x0000_s1072" style="position:absolute;left:0;text-align:left;margin-left:8.35pt;margin-top:70.75pt;width:68.7pt;height:8.25pt;z-index:251735040;visibility:visible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" filled="f" strokecolor="#060" strokeweight="1.5pt"/>
        </w:pict>
      </w:r>
      <w:r w:rsidR="00F8398C">
        <w:rPr>
          <w:noProof/>
          <w:lang w:eastAsia="cs-CZ"/>
        </w:rPr>
        <w:pict>
          <v:oval id="_x0000_s1071" style="position:absolute;left:0;text-align:left;margin-left:107.35pt;margin-top:1.75pt;width:55.95pt;height:12pt;z-index:251734016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;mso-position-horizontal-col-start:0;mso-width-col-span:0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" filled="f" strokecolor="#060" strokeweight="1.5pt"/>
        </w:pict>
      </w:r>
      <w:r w:rsidR="00F8398C">
        <w:rPr>
          <w:noProof/>
          <w:lang w:eastAsia="cs-CZ"/>
        </w:rPr>
        <w:pict>
          <v:oval id="_x0000_s1073" style="position:absolute;left:0;text-align:left;margin-left:-3.65pt;margin-top:32.5pt;width:31.05pt;height:12pt;z-index:251736064;visibility:visible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" filled="f" strokecolor="#060" strokeweight="1.5pt"/>
        </w:pict>
      </w:r>
      <w:r w:rsidR="00F8398C">
        <w:rPr>
          <w:noProof/>
          <w:lang w:eastAsia="cs-CZ"/>
        </w:rPr>
        <w:pict>
          <v:shape id="_x0000_s1070" type="#_x0000_t47" style="position:absolute;left:0;text-align:left;margin-left:41.65pt;margin-top:181.75pt;width:56.7pt;height:39pt;z-index:251732992" adj="-6629,-5400,-2286,4985,67467,71917,70000,74382" fillcolor="#f30" strokecolor="red" strokeweight="2.25pt">
            <v:fill opacity=".5" color2="fill lighten(243)" rotate="t" method="linear sigma" focus="100%" type="gradient"/>
            <v:textbox style="mso-next-textbox:#_x0000_s1070">
              <w:txbxContent>
                <w:p w:rsidR="00364A07" w:rsidRPr="00975A8D" w:rsidRDefault="00364A07" w:rsidP="00F8398C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volba ročníku</w:t>
                  </w:r>
                </w:p>
                <w:p w:rsidR="00364A07" w:rsidRPr="00F0694A" w:rsidRDefault="00364A07" w:rsidP="00F8398C">
                  <w:pPr>
                    <w:rPr>
                      <w:color w:val="000000" w:themeColor="text1"/>
                    </w:rPr>
                  </w:pPr>
                </w:p>
              </w:txbxContent>
            </v:textbox>
          </v:shape>
        </w:pict>
      </w:r>
      <w:r w:rsidR="00F8398C">
        <w:rPr>
          <w:noProof/>
          <w:lang w:eastAsia="cs-CZ"/>
        </w:rPr>
        <w:pict>
          <v:rect id="_x0000_s1069" style="position:absolute;left:0;text-align:left;margin-left:2.2pt;margin-top:153.25pt;width:75.45pt;height:20.25pt;z-index:251731968" filled="f" strokecolor="red" strokeweight="2.25pt"/>
        </w:pict>
      </w:r>
      <w:r w:rsidR="00F8398C">
        <w:rPr>
          <w:noProof/>
          <w:lang w:eastAsia="cs-CZ"/>
        </w:rPr>
        <w:drawing>
          <wp:inline distT="0" distB="0" distL="0" distR="0">
            <wp:extent cx="5718810" cy="3819737"/>
            <wp:effectExtent l="19050" t="19050" r="15240" b="28363"/>
            <wp:docPr id="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61" t="7553" r="25069" b="3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975" cy="3819847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F8398C" w:rsidRPr="00BF2543" w:rsidRDefault="00F8398C" w:rsidP="00F8398C">
      <w:pPr>
        <w:ind w:right="-1"/>
        <w:jc w:val="both"/>
        <w:rPr>
          <w:rFonts w:cstheme="minorHAnsi"/>
          <w:b/>
          <w:color w:val="000000"/>
          <w:sz w:val="20"/>
          <w:szCs w:val="20"/>
          <w:shd w:val="clear" w:color="auto" w:fill="FFFFFF"/>
        </w:rPr>
      </w:pPr>
      <w:r w:rsidRPr="00BF2543">
        <w:rPr>
          <w:rFonts w:cstheme="minorHAnsi"/>
          <w:b/>
          <w:color w:val="000000"/>
          <w:sz w:val="20"/>
          <w:szCs w:val="20"/>
          <w:shd w:val="clear" w:color="auto" w:fill="FFFFFF"/>
        </w:rPr>
        <w:t xml:space="preserve">Obr. </w:t>
      </w:r>
      <w:r w:rsidR="008A0E75">
        <w:rPr>
          <w:rFonts w:cstheme="minorHAnsi"/>
          <w:b/>
          <w:color w:val="000000"/>
          <w:sz w:val="20"/>
          <w:szCs w:val="20"/>
          <w:shd w:val="clear" w:color="auto" w:fill="FFFFFF"/>
        </w:rPr>
        <w:t>7</w:t>
      </w:r>
      <w:r w:rsidRPr="00BF2543">
        <w:rPr>
          <w:rFonts w:cstheme="minorHAnsi"/>
          <w:b/>
          <w:color w:val="000000"/>
          <w:sz w:val="20"/>
          <w:szCs w:val="20"/>
          <w:shd w:val="clear" w:color="auto" w:fill="FFFFFF"/>
        </w:rPr>
        <w:t xml:space="preserve"> Ukázka celorepublikového modelu prognózy výskytu </w:t>
      </w:r>
      <w:proofErr w:type="spellStart"/>
      <w:r>
        <w:rPr>
          <w:rFonts w:cstheme="minorHAnsi"/>
          <w:b/>
          <w:color w:val="000000"/>
          <w:sz w:val="20"/>
          <w:szCs w:val="20"/>
          <w:shd w:val="clear" w:color="auto" w:fill="FFFFFF"/>
        </w:rPr>
        <w:t>skvrnatičky</w:t>
      </w:r>
      <w:proofErr w:type="spellEnd"/>
      <w:r>
        <w:rPr>
          <w:rFonts w:cstheme="minorHAnsi"/>
          <w:b/>
          <w:color w:val="000000"/>
          <w:sz w:val="20"/>
          <w:szCs w:val="20"/>
          <w:shd w:val="clear" w:color="auto" w:fill="FFFFFF"/>
        </w:rPr>
        <w:t xml:space="preserve"> řepy na cukrovce</w:t>
      </w:r>
    </w:p>
    <w:p w:rsidR="009C0516" w:rsidRDefault="009C0516" w:rsidP="008E7AF8">
      <w:pPr>
        <w:spacing w:line="240" w:lineRule="auto"/>
        <w:jc w:val="both"/>
      </w:pPr>
    </w:p>
    <w:p w:rsidR="009C0516" w:rsidRDefault="009C0516" w:rsidP="005F23F5">
      <w:pPr>
        <w:spacing w:line="240" w:lineRule="auto"/>
        <w:ind w:firstLine="284"/>
        <w:jc w:val="both"/>
      </w:pPr>
    </w:p>
    <w:p w:rsidR="003F67BC" w:rsidRDefault="003F67BC" w:rsidP="005F23F5">
      <w:pPr>
        <w:spacing w:line="240" w:lineRule="auto"/>
        <w:ind w:firstLine="284"/>
        <w:jc w:val="both"/>
      </w:pPr>
    </w:p>
    <w:p w:rsidR="003F67BC" w:rsidRDefault="003F67BC" w:rsidP="005F23F5">
      <w:pPr>
        <w:spacing w:line="240" w:lineRule="auto"/>
        <w:ind w:firstLine="284"/>
        <w:jc w:val="both"/>
      </w:pPr>
    </w:p>
    <w:p w:rsidR="003F67BC" w:rsidRDefault="00A14E56" w:rsidP="008A0E75">
      <w:pPr>
        <w:spacing w:line="240" w:lineRule="auto"/>
        <w:jc w:val="both"/>
      </w:pPr>
      <w:r>
        <w:rPr>
          <w:noProof/>
          <w:lang w:eastAsia="cs-CZ"/>
        </w:rPr>
        <w:pict>
          <v:oval id="_x0000_s1080" style="position:absolute;left:0;text-align:left;margin-left:145.45pt;margin-top:33.4pt;width:43.8pt;height:12pt;z-index:251743232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;mso-position-horizontal-col-start:0;mso-width-col-span:0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" filled="f" strokecolor="#060" strokeweight="1.5pt"/>
        </w:pict>
      </w:r>
      <w:r>
        <w:rPr>
          <w:noProof/>
          <w:lang w:eastAsia="cs-CZ"/>
        </w:rPr>
        <w:pict>
          <v:oval id="_x0000_s1076" style="position:absolute;left:0;text-align:left;margin-left:107.35pt;margin-top:2.65pt;width:55.95pt;height:12pt;z-index:251739136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;mso-position-horizontal-col-start:0;mso-width-col-span:0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" filled="f" strokecolor="#060" strokeweight="1.5pt"/>
        </w:pict>
      </w:r>
      <w:r>
        <w:rPr>
          <w:noProof/>
          <w:lang w:eastAsia="cs-CZ"/>
        </w:rPr>
        <w:pict>
          <v:oval id="_x0000_s1078" style="position:absolute;left:0;text-align:left;margin-left:-3.65pt;margin-top:33.4pt;width:31.05pt;height:12pt;z-index:251741184;visibility:visible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" filled="f" strokecolor="#060" strokeweight="1.5pt"/>
        </w:pict>
      </w:r>
      <w:r>
        <w:rPr>
          <w:noProof/>
          <w:lang w:eastAsia="cs-CZ"/>
        </w:rPr>
        <w:pict>
          <v:oval id="_x0000_s1077" style="position:absolute;left:0;text-align:left;margin-left:8.35pt;margin-top:71.65pt;width:68.7pt;height:8.25pt;z-index:251740160;visibility:visible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" filled="f" strokecolor="#060" strokeweight="1.5pt"/>
        </w:pict>
      </w:r>
      <w:r w:rsidR="008A0E75">
        <w:rPr>
          <w:noProof/>
          <w:lang w:eastAsia="cs-CZ"/>
        </w:rPr>
        <w:drawing>
          <wp:inline distT="0" distB="0" distL="0" distR="0">
            <wp:extent cx="5734050" cy="3822700"/>
            <wp:effectExtent l="19050" t="19050" r="19050" b="25400"/>
            <wp:docPr id="6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20" t="7407" r="25068" b="4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22700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8A0E75" w:rsidRPr="00BF2543" w:rsidRDefault="008A0E75" w:rsidP="008A0E75">
      <w:pPr>
        <w:ind w:right="-1"/>
        <w:jc w:val="both"/>
        <w:rPr>
          <w:rFonts w:cstheme="minorHAnsi"/>
          <w:b/>
          <w:color w:val="000000"/>
          <w:sz w:val="20"/>
          <w:szCs w:val="20"/>
          <w:shd w:val="clear" w:color="auto" w:fill="FFFFFF"/>
        </w:rPr>
      </w:pPr>
      <w:r w:rsidRPr="00BF2543">
        <w:rPr>
          <w:rFonts w:cstheme="minorHAnsi"/>
          <w:b/>
          <w:color w:val="000000"/>
          <w:sz w:val="20"/>
          <w:szCs w:val="20"/>
          <w:shd w:val="clear" w:color="auto" w:fill="FFFFFF"/>
        </w:rPr>
        <w:t xml:space="preserve">Obr. </w:t>
      </w:r>
      <w:r>
        <w:rPr>
          <w:rFonts w:cstheme="minorHAnsi"/>
          <w:b/>
          <w:color w:val="000000"/>
          <w:sz w:val="20"/>
          <w:szCs w:val="20"/>
          <w:shd w:val="clear" w:color="auto" w:fill="FFFFFF"/>
        </w:rPr>
        <w:t>8</w:t>
      </w:r>
      <w:r w:rsidRPr="00BF2543">
        <w:rPr>
          <w:rFonts w:cstheme="minorHAnsi"/>
          <w:b/>
          <w:color w:val="000000"/>
          <w:sz w:val="20"/>
          <w:szCs w:val="20"/>
          <w:shd w:val="clear" w:color="auto" w:fill="FFFFFF"/>
        </w:rPr>
        <w:t xml:space="preserve"> Ukázka </w:t>
      </w:r>
      <w:r>
        <w:rPr>
          <w:rFonts w:cstheme="minorHAnsi"/>
          <w:b/>
          <w:color w:val="000000"/>
          <w:sz w:val="20"/>
          <w:szCs w:val="20"/>
          <w:shd w:val="clear" w:color="auto" w:fill="FFFFFF"/>
        </w:rPr>
        <w:t>průběhu</w:t>
      </w:r>
      <w:r w:rsidRPr="00BF2543">
        <w:rPr>
          <w:rFonts w:cstheme="minorHAnsi"/>
          <w:b/>
          <w:color w:val="000000"/>
          <w:sz w:val="20"/>
          <w:szCs w:val="20"/>
          <w:shd w:val="clear" w:color="auto" w:fill="FFFFFF"/>
        </w:rPr>
        <w:t xml:space="preserve"> prognózy výskytu </w:t>
      </w:r>
      <w:proofErr w:type="spellStart"/>
      <w:r>
        <w:rPr>
          <w:rFonts w:cstheme="minorHAnsi"/>
          <w:b/>
          <w:color w:val="000000"/>
          <w:sz w:val="20"/>
          <w:szCs w:val="20"/>
          <w:shd w:val="clear" w:color="auto" w:fill="FFFFFF"/>
        </w:rPr>
        <w:t>skvrnatičky</w:t>
      </w:r>
      <w:proofErr w:type="spellEnd"/>
      <w:r>
        <w:rPr>
          <w:rFonts w:cstheme="minorHAnsi"/>
          <w:b/>
          <w:color w:val="000000"/>
          <w:sz w:val="20"/>
          <w:szCs w:val="20"/>
          <w:shd w:val="clear" w:color="auto" w:fill="FFFFFF"/>
        </w:rPr>
        <w:t xml:space="preserve"> řepy na cukrovce</w:t>
      </w:r>
      <w:r w:rsidR="00E50D52">
        <w:rPr>
          <w:rFonts w:cstheme="minorHAnsi"/>
          <w:b/>
          <w:color w:val="000000"/>
          <w:sz w:val="20"/>
          <w:szCs w:val="20"/>
          <w:shd w:val="clear" w:color="auto" w:fill="FFFFFF"/>
        </w:rPr>
        <w:t xml:space="preserve"> na vybrané lokalitě</w:t>
      </w:r>
    </w:p>
    <w:p w:rsidR="005F23F5" w:rsidRDefault="005F23F5" w:rsidP="00BB6614">
      <w:pPr>
        <w:ind w:right="-1" w:firstLine="284"/>
        <w:jc w:val="both"/>
      </w:pPr>
    </w:p>
    <w:p w:rsidR="00BB6614" w:rsidRDefault="00BB6614" w:rsidP="00BB6614">
      <w:pPr>
        <w:ind w:right="-1" w:firstLine="284"/>
        <w:jc w:val="both"/>
      </w:pPr>
      <w:r>
        <w:t xml:space="preserve">Vedle prognostických modelů uvedených na Rostlinolékařském portále ÚKZÚZ zpracovává a poskytuje ještě prognózu výskytu plísně bramboru, prognózy výskytu vybraných druhů mšic a riziko šíření BYDV, resp. letovou aktivitu mšice střemchové. Tyto prognózy jsou prozatím pouze na domovské webové stránce ÚKZÚZ, avšak jsou, podobně jako např. Mapy výskytu ŠO, dostupné i z Rostlinolékařského portálu ze záložky „Úvodem“ (viz </w:t>
      </w:r>
      <w:r w:rsidRPr="00BB6614">
        <w:rPr>
          <w:color w:val="FF0000"/>
        </w:rPr>
        <w:t>obr. 2</w:t>
      </w:r>
      <w:r>
        <w:t>).</w:t>
      </w:r>
    </w:p>
    <w:p w:rsidR="00BB6614" w:rsidRDefault="00BB6614" w:rsidP="00BB6614">
      <w:pPr>
        <w:ind w:right="-1" w:firstLine="284"/>
        <w:jc w:val="both"/>
      </w:pPr>
    </w:p>
    <w:p w:rsidR="005F23F5" w:rsidRDefault="00BB6614" w:rsidP="00BB6614">
      <w:pPr>
        <w:pStyle w:val="Odstavecseseznamem"/>
        <w:ind w:left="0" w:right="-1"/>
        <w:jc w:val="both"/>
      </w:pPr>
      <w:r w:rsidRPr="00BB6614">
        <w:rPr>
          <w:rFonts w:cstheme="minorHAnsi"/>
          <w:b/>
          <w:color w:val="000000"/>
          <w:shd w:val="clear" w:color="auto" w:fill="FFFFFF"/>
        </w:rPr>
        <w:t>Závěr</w:t>
      </w:r>
    </w:p>
    <w:p w:rsidR="00377D02" w:rsidRDefault="00C45126" w:rsidP="00BB6614">
      <w:pPr>
        <w:ind w:right="-1" w:firstLine="284"/>
        <w:jc w:val="both"/>
      </w:pPr>
      <w:r>
        <w:t xml:space="preserve">Popsáním posledního modulu „Výskyt a prognóza ŠO“ tento článek uzavírá kompletní seznámení čtenářů s Rostlinolékařským portálem. Je samozřejmé, že Rostlinolékařský portál se bude i nadále vyvíjet a přinese svým uživatelům ještě mnoho změn a zajímavých informací. Již nyní je patrné, že modul „Výskyt a prognóza ŠO“ se pravděpodobně díky užší spolupráci s ČHMÚ časem rozpadne na dva samostatné moduly, že modul „Rezistence ŠO“ bude poskytovat mnohem více informací apod. </w:t>
      </w:r>
    </w:p>
    <w:p w:rsidR="00BB6614" w:rsidRDefault="00377D02" w:rsidP="00BB6614">
      <w:pPr>
        <w:ind w:right="-1" w:firstLine="284"/>
        <w:jc w:val="both"/>
      </w:pPr>
      <w:r>
        <w:t>Na druhou stranu si je však nutné uvědomit, že kapacita Rostlinolékařského portálu nemůže růst do nekonečna, neboť musí zůstat přehledný a „trvale udržitelný“…</w:t>
      </w:r>
    </w:p>
    <w:p w:rsidR="00377D02" w:rsidRDefault="00377D02" w:rsidP="00BB6614">
      <w:pPr>
        <w:ind w:right="-1" w:firstLine="284"/>
        <w:jc w:val="both"/>
      </w:pPr>
    </w:p>
    <w:p w:rsidR="00377D02" w:rsidRPr="00377D02" w:rsidRDefault="00377D02" w:rsidP="00BB6614">
      <w:pPr>
        <w:ind w:right="-1" w:firstLine="284"/>
        <w:jc w:val="both"/>
        <w:rPr>
          <w:i/>
        </w:rPr>
      </w:pPr>
      <w:r w:rsidRPr="00377D02">
        <w:rPr>
          <w:i/>
        </w:rPr>
        <w:t>Své nápady a připomínky je možné zasílat na e-</w:t>
      </w:r>
      <w:proofErr w:type="spellStart"/>
      <w:r w:rsidRPr="00377D02">
        <w:rPr>
          <w:i/>
        </w:rPr>
        <w:t>mailovou</w:t>
      </w:r>
      <w:proofErr w:type="spellEnd"/>
      <w:r w:rsidRPr="00377D02">
        <w:rPr>
          <w:i/>
        </w:rPr>
        <w:t xml:space="preserve"> adresu autora.  </w:t>
      </w:r>
    </w:p>
    <w:p w:rsidR="005F23F5" w:rsidRDefault="005F23F5" w:rsidP="005F23F5">
      <w:pPr>
        <w:rPr>
          <w:noProof/>
          <w:sz w:val="18"/>
          <w:szCs w:val="18"/>
          <w:lang w:eastAsia="cs-CZ"/>
        </w:rPr>
      </w:pPr>
    </w:p>
    <w:p w:rsidR="005F23F5" w:rsidRDefault="005F23F5" w:rsidP="005F23F5">
      <w:pPr>
        <w:spacing w:line="240" w:lineRule="auto"/>
        <w:jc w:val="both"/>
      </w:pPr>
      <w:r>
        <w:t>Ing. Jakub Beránek, Ph.D.</w:t>
      </w:r>
    </w:p>
    <w:p w:rsidR="005F23F5" w:rsidRDefault="005F23F5" w:rsidP="005F23F5">
      <w:pPr>
        <w:spacing w:line="240" w:lineRule="auto"/>
        <w:jc w:val="both"/>
      </w:pPr>
      <w:r>
        <w:t>Odbor ochrany proti škodlivým organismům</w:t>
      </w:r>
    </w:p>
    <w:p w:rsidR="005F23F5" w:rsidRDefault="005F23F5" w:rsidP="005F23F5">
      <w:pPr>
        <w:spacing w:line="240" w:lineRule="auto"/>
        <w:jc w:val="both"/>
      </w:pPr>
      <w:r>
        <w:t>Ústřední kontrolní a zkušební ústav zemědělský</w:t>
      </w:r>
    </w:p>
    <w:p w:rsidR="005F23F5" w:rsidRDefault="005F23F5" w:rsidP="005F23F5">
      <w:pPr>
        <w:spacing w:line="240" w:lineRule="auto"/>
        <w:jc w:val="both"/>
      </w:pPr>
      <w:r>
        <w:t>Zemědělská 1a, 613 00 BRNO</w:t>
      </w:r>
    </w:p>
    <w:p w:rsidR="005F23F5" w:rsidRDefault="005F23F5" w:rsidP="005F23F5">
      <w:pPr>
        <w:spacing w:line="240" w:lineRule="auto"/>
        <w:jc w:val="both"/>
      </w:pPr>
      <w:r>
        <w:t xml:space="preserve">jakub.beranek@ukzuz.cz </w:t>
      </w:r>
    </w:p>
    <w:p w:rsidR="005F23F5" w:rsidRPr="007454AD" w:rsidRDefault="005F23F5" w:rsidP="005F23F5">
      <w:pPr>
        <w:rPr>
          <w:noProof/>
          <w:sz w:val="18"/>
          <w:szCs w:val="18"/>
          <w:lang w:eastAsia="cs-CZ"/>
        </w:rPr>
      </w:pPr>
    </w:p>
    <w:sectPr w:rsidR="005F23F5" w:rsidRPr="007454AD" w:rsidSect="008A0E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6A76CD"/>
    <w:multiLevelType w:val="hybridMultilevel"/>
    <w:tmpl w:val="D9D2D6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F23F5"/>
    <w:rsid w:val="00045645"/>
    <w:rsid w:val="001044D4"/>
    <w:rsid w:val="001D6F2D"/>
    <w:rsid w:val="00364A07"/>
    <w:rsid w:val="00377D02"/>
    <w:rsid w:val="003F67BC"/>
    <w:rsid w:val="00464A0D"/>
    <w:rsid w:val="004C2AF8"/>
    <w:rsid w:val="00580384"/>
    <w:rsid w:val="005C06C9"/>
    <w:rsid w:val="005F23F5"/>
    <w:rsid w:val="00671EE9"/>
    <w:rsid w:val="00710AA8"/>
    <w:rsid w:val="00765172"/>
    <w:rsid w:val="007F7F28"/>
    <w:rsid w:val="008A0E75"/>
    <w:rsid w:val="008A205C"/>
    <w:rsid w:val="008A785E"/>
    <w:rsid w:val="008B2F69"/>
    <w:rsid w:val="008E7AF8"/>
    <w:rsid w:val="0093098B"/>
    <w:rsid w:val="00957A01"/>
    <w:rsid w:val="00971B69"/>
    <w:rsid w:val="009C0516"/>
    <w:rsid w:val="00A14E56"/>
    <w:rsid w:val="00A31DA9"/>
    <w:rsid w:val="00A7477F"/>
    <w:rsid w:val="00B32B2B"/>
    <w:rsid w:val="00BB6614"/>
    <w:rsid w:val="00BD4127"/>
    <w:rsid w:val="00BE6D04"/>
    <w:rsid w:val="00BF2543"/>
    <w:rsid w:val="00C251B3"/>
    <w:rsid w:val="00C45126"/>
    <w:rsid w:val="00DC2CAA"/>
    <w:rsid w:val="00DE148A"/>
    <w:rsid w:val="00DF3CC0"/>
    <w:rsid w:val="00E14DCE"/>
    <w:rsid w:val="00E50D52"/>
    <w:rsid w:val="00E92C29"/>
    <w:rsid w:val="00EF0EF8"/>
    <w:rsid w:val="00F830C5"/>
    <w:rsid w:val="00F83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4">
      <o:colormru v:ext="edit" colors="#060"/>
    </o:shapedefaults>
    <o:shapelayout v:ext="edit">
      <o:idmap v:ext="edit" data="1"/>
      <o:rules v:ext="edit">
        <o:r id="V:Rule1" type="callout" idref="#_x0000_s1038"/>
        <o:r id="V:Rule2" type="callout" idref="#_x0000_s1029"/>
        <o:r id="V:Rule3" type="callout" idref="#_x0000_s1028"/>
        <o:r id="V:Rule4" type="callout" idref="#_x0000_s1033"/>
        <o:r id="V:Rule5" type="callout" idref="#_x0000_s1032"/>
        <o:r id="V:Rule6" type="callout" idref="#_x0000_s1035"/>
        <o:r id="V:Rule7" type="callout" idref="#_x0000_s1042"/>
        <o:r id="V:Rule8" type="callout" idref="#_x0000_s1050"/>
        <o:r id="V:Rule9" type="connector" idref="#_x0000_s1048"/>
        <o:r id="V:Rule10" type="callout" idref="#_x0000_s1064"/>
        <o:r id="V:Rule11" type="callout" idref="#_x0000_s1065"/>
        <o:r id="V:Rule12" type="callout" idref="#_x0000_s1068"/>
        <o:r id="V:Rule13" type="callout" idref="#_x0000_s1070"/>
        <o:r id="V:Rule14" type="callout" idref="#_x0000_s107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F23F5"/>
    <w:pPr>
      <w:spacing w:after="0"/>
    </w:p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5F23F5"/>
    <w:pPr>
      <w:keepNext/>
      <w:keepLines/>
      <w:spacing w:after="120"/>
      <w:outlineLvl w:val="0"/>
    </w:pPr>
    <w:rPr>
      <w:rFonts w:eastAsiaTheme="majorEastAsia" w:cstheme="minorHAnsi"/>
      <w:b/>
      <w:bCs/>
      <w:color w:val="000000"/>
      <w:sz w:val="28"/>
      <w:shd w:val="clear" w:color="auto" w:fill="FFFFFF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F23F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F23F5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5F23F5"/>
    <w:rPr>
      <w:rFonts w:eastAsiaTheme="majorEastAsia" w:cstheme="minorHAnsi"/>
      <w:b/>
      <w:bCs/>
      <w:color w:val="000000"/>
      <w:sz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F23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F23F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F23F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377D0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EA45435-0416-40C4-AEB2-6DEC72E21168}"/>
</file>

<file path=customXml/itemProps2.xml><?xml version="1.0" encoding="utf-8"?>
<ds:datastoreItem xmlns:ds="http://schemas.openxmlformats.org/officeDocument/2006/customXml" ds:itemID="{CEEECDF0-BBC1-436D-A406-44979F01A2F0}"/>
</file>

<file path=customXml/itemProps3.xml><?xml version="1.0" encoding="utf-8"?>
<ds:datastoreItem xmlns:ds="http://schemas.openxmlformats.org/officeDocument/2006/customXml" ds:itemID="{DDD24C0B-9508-4AED-98F9-D1C079DC3D06}"/>
</file>

<file path=customXml/itemProps4.xml><?xml version="1.0" encoding="utf-8"?>
<ds:datastoreItem xmlns:ds="http://schemas.openxmlformats.org/officeDocument/2006/customXml" ds:itemID="{5442FAAA-E1AA-4623-BE95-8E43A2DBDCC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1531</Words>
  <Characters>9033</Characters>
  <Application>Microsoft Office Word</Application>
  <DocSecurity>0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</dc:creator>
  <cp:lastModifiedBy>Jakub Beránek</cp:lastModifiedBy>
  <cp:revision>2</cp:revision>
  <cp:lastPrinted>2016-08-22T08:18:00Z</cp:lastPrinted>
  <dcterms:created xsi:type="dcterms:W3CDTF">2016-08-22T08:18:00Z</dcterms:created>
  <dcterms:modified xsi:type="dcterms:W3CDTF">2016-08-22T08:18:00Z</dcterms:modified>
</cp:coreProperties>
</file>